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925BDD" w14:textId="24EC2E62" w:rsidR="0095768D" w:rsidRDefault="001C4E09" w:rsidP="009F2C79">
      <w:pPr>
        <w:ind w:left="-142"/>
      </w:pPr>
      <w:r w:rsidRPr="00464E1A">
        <w:rPr>
          <w:rFonts w:asciiTheme="majorHAnsi" w:hAnsiTheme="majorHAnsi"/>
          <w:b/>
          <w:noProof/>
          <w:color w:val="7B3473"/>
          <w:sz w:val="32"/>
          <w:szCs w:val="32"/>
        </w:rPr>
        <w:drawing>
          <wp:anchor distT="0" distB="0" distL="114300" distR="114300" simplePos="0" relativeHeight="251659264" behindDoc="0" locked="0" layoutInCell="1" allowOverlap="1" wp14:anchorId="65FE17A5" wp14:editId="56A3EFF6">
            <wp:simplePos x="0" y="0"/>
            <wp:positionH relativeFrom="margin">
              <wp:posOffset>4586605</wp:posOffset>
            </wp:positionH>
            <wp:positionV relativeFrom="paragraph">
              <wp:posOffset>85725</wp:posOffset>
            </wp:positionV>
            <wp:extent cx="1893570" cy="71247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end_Onderwijs_logo_RGB.png"/>
                    <pic:cNvPicPr/>
                  </pic:nvPicPr>
                  <pic:blipFill>
                    <a:blip r:embed="rId11" cstate="print"/>
                    <a:stretch>
                      <a:fillRect/>
                    </a:stretch>
                  </pic:blipFill>
                  <pic:spPr>
                    <a:xfrm>
                      <a:off x="0" y="0"/>
                      <a:ext cx="1893570" cy="712470"/>
                    </a:xfrm>
                    <a:prstGeom prst="rect">
                      <a:avLst/>
                    </a:prstGeom>
                  </pic:spPr>
                </pic:pic>
              </a:graphicData>
            </a:graphic>
          </wp:anchor>
        </w:drawing>
      </w:r>
    </w:p>
    <w:p w14:paraId="06DAFF30" w14:textId="77777777" w:rsidR="0095768D" w:rsidRDefault="0095768D" w:rsidP="009F2C79">
      <w:pPr>
        <w:ind w:left="-142"/>
      </w:pPr>
    </w:p>
    <w:p w14:paraId="1A7C7602" w14:textId="3D58A572" w:rsidR="0095768D" w:rsidRDefault="0095768D" w:rsidP="009F2C79">
      <w:pPr>
        <w:ind w:left="-142"/>
      </w:pPr>
    </w:p>
    <w:p w14:paraId="0CCFE427" w14:textId="1E706890" w:rsidR="00112C03" w:rsidRDefault="00112C03" w:rsidP="009F2C79">
      <w:pPr>
        <w:ind w:left="-142"/>
      </w:pPr>
    </w:p>
    <w:p w14:paraId="17CC29BC" w14:textId="2BB04C45" w:rsidR="00046F1A" w:rsidRDefault="00A31638" w:rsidP="001C4E09">
      <w:pPr>
        <w:pStyle w:val="Kop1"/>
        <w:tabs>
          <w:tab w:val="right" w:pos="8931"/>
        </w:tabs>
        <w:ind w:left="-142"/>
      </w:pPr>
      <w:r>
        <w:t>Notulen</w:t>
      </w:r>
      <w:r w:rsidR="00AD6E13">
        <w:t xml:space="preserve"> vergadering </w:t>
      </w:r>
      <w:r w:rsidR="00D14201">
        <w:t>Ondersteuningsplanraad (OPR)</w:t>
      </w:r>
    </w:p>
    <w:p w14:paraId="0E69D2B6" w14:textId="1537D56B" w:rsidR="006D0D78" w:rsidRDefault="006D0D78" w:rsidP="009C487C">
      <w:pPr>
        <w:tabs>
          <w:tab w:val="left" w:pos="1418"/>
        </w:tabs>
        <w:ind w:left="-142"/>
      </w:pPr>
      <w:r>
        <w:t>Van</w:t>
      </w:r>
      <w:r>
        <w:tab/>
        <w:t xml:space="preserve">: </w:t>
      </w:r>
      <w:r w:rsidR="00D14201">
        <w:t>Ondersteuningsplanraad (OPR)</w:t>
      </w:r>
      <w:r w:rsidR="005B7426">
        <w:t xml:space="preserve"> </w:t>
      </w:r>
      <w:r w:rsidR="008255D6">
        <w:t>SWV Passend Onderwijs Lelystad-Dronten</w:t>
      </w:r>
    </w:p>
    <w:p w14:paraId="0CC5598D" w14:textId="074C1487" w:rsidR="006D0D78" w:rsidRPr="00945AFE" w:rsidRDefault="006D0D78" w:rsidP="009C487C">
      <w:pPr>
        <w:tabs>
          <w:tab w:val="left" w:pos="1418"/>
        </w:tabs>
        <w:ind w:left="-142"/>
      </w:pPr>
      <w:r w:rsidRPr="00945AFE">
        <w:t>Datum</w:t>
      </w:r>
      <w:r>
        <w:tab/>
      </w:r>
      <w:r w:rsidRPr="00945AFE">
        <w:t>:</w:t>
      </w:r>
      <w:r>
        <w:t xml:space="preserve"> </w:t>
      </w:r>
      <w:r w:rsidR="00C93819">
        <w:t>maandag 22 juni</w:t>
      </w:r>
      <w:r w:rsidR="00D535D7">
        <w:t xml:space="preserve"> 2020</w:t>
      </w:r>
    </w:p>
    <w:p w14:paraId="0A092A00" w14:textId="20222C2B" w:rsidR="006D0D78" w:rsidRPr="00945AFE" w:rsidRDefault="006D0D78" w:rsidP="009C487C">
      <w:pPr>
        <w:tabs>
          <w:tab w:val="left" w:pos="1418"/>
        </w:tabs>
        <w:ind w:left="-142"/>
      </w:pPr>
      <w:r>
        <w:t>Tijd</w:t>
      </w:r>
      <w:r>
        <w:tab/>
      </w:r>
      <w:r w:rsidRPr="00945AFE">
        <w:t>:</w:t>
      </w:r>
      <w:r w:rsidR="00546CBD">
        <w:t xml:space="preserve"> </w:t>
      </w:r>
      <w:r w:rsidR="00D14201">
        <w:t>19.30-</w:t>
      </w:r>
      <w:r w:rsidR="0018751D">
        <w:t>2</w:t>
      </w:r>
      <w:r w:rsidR="003062D5">
        <w:t>1</w:t>
      </w:r>
      <w:r w:rsidR="0018751D">
        <w:t>.30 uur</w:t>
      </w:r>
      <w:r w:rsidR="00A20447">
        <w:t xml:space="preserve"> digitaal via Teams</w:t>
      </w:r>
    </w:p>
    <w:p w14:paraId="1C9D092F" w14:textId="0DAC9854" w:rsidR="006D0D78" w:rsidRDefault="006D0D78" w:rsidP="009C487C">
      <w:pPr>
        <w:tabs>
          <w:tab w:val="left" w:pos="1418"/>
        </w:tabs>
        <w:ind w:left="-142"/>
      </w:pPr>
      <w:r w:rsidRPr="00945AFE">
        <w:t>Locatie</w:t>
      </w:r>
      <w:r>
        <w:tab/>
      </w:r>
      <w:r w:rsidRPr="00945AFE">
        <w:t>:</w:t>
      </w:r>
      <w:r>
        <w:t xml:space="preserve"> </w:t>
      </w:r>
      <w:r w:rsidR="0018751D">
        <w:t>SWV Passend Onderwijs Lelystad-Dronten, Lelystad</w:t>
      </w:r>
    </w:p>
    <w:p w14:paraId="24150276" w14:textId="0865C63E" w:rsidR="00D14201" w:rsidRDefault="00D14201" w:rsidP="00C0202F">
      <w:pPr>
        <w:pStyle w:val="Frameadresblok"/>
        <w:tabs>
          <w:tab w:val="left" w:pos="1418"/>
        </w:tabs>
        <w:ind w:left="-142"/>
        <w:jc w:val="left"/>
      </w:pPr>
      <w:r>
        <w:rPr>
          <w:color w:val="auto"/>
          <w:sz w:val="22"/>
        </w:rPr>
        <w:t>Verslaglegging</w:t>
      </w:r>
      <w:r>
        <w:rPr>
          <w:color w:val="auto"/>
          <w:sz w:val="22"/>
        </w:rPr>
        <w:tab/>
        <w:t>: Anne Marie van Breemen</w:t>
      </w:r>
      <w:r w:rsidR="00C96DDA">
        <w:rPr>
          <w:color w:val="auto"/>
          <w:sz w:val="22"/>
        </w:rPr>
        <w:t xml:space="preserve"> (</w:t>
      </w:r>
      <w:proofErr w:type="spellStart"/>
      <w:r w:rsidR="00C96DDA">
        <w:rPr>
          <w:color w:val="auto"/>
          <w:sz w:val="22"/>
        </w:rPr>
        <w:t>AvB</w:t>
      </w:r>
      <w:proofErr w:type="spellEnd"/>
      <w:r w:rsidR="00C96DDA">
        <w:rPr>
          <w:color w:val="auto"/>
          <w:sz w:val="22"/>
        </w:rPr>
        <w:t>)</w:t>
      </w:r>
    </w:p>
    <w:p w14:paraId="04D69A42" w14:textId="77777777" w:rsidR="004D6170" w:rsidRPr="004D6170" w:rsidRDefault="004D6170" w:rsidP="004D6170"/>
    <w:tbl>
      <w:tblPr>
        <w:tblpPr w:leftFromText="141" w:rightFromText="141" w:vertAnchor="text" w:tblpXSpec="right" w:tblpY="1"/>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8153"/>
      </w:tblGrid>
      <w:tr w:rsidR="00D470F8" w:rsidRPr="00945AFE" w14:paraId="600C8920" w14:textId="77777777" w:rsidTr="00D470F8">
        <w:tc>
          <w:tcPr>
            <w:tcW w:w="2347" w:type="dxa"/>
            <w:hideMark/>
          </w:tcPr>
          <w:p w14:paraId="0A7FAD58" w14:textId="77777777" w:rsidR="006D0D78" w:rsidRPr="00945AFE" w:rsidRDefault="006D0D78" w:rsidP="00655AF5">
            <w:pPr>
              <w:spacing w:line="276" w:lineRule="auto"/>
              <w:ind w:left="313" w:hanging="284"/>
              <w:rPr>
                <w:b/>
              </w:rPr>
            </w:pPr>
            <w:r w:rsidRPr="00945AFE">
              <w:rPr>
                <w:b/>
              </w:rPr>
              <w:t>Onderwerp</w:t>
            </w:r>
          </w:p>
        </w:tc>
        <w:tc>
          <w:tcPr>
            <w:tcW w:w="8153" w:type="dxa"/>
            <w:vAlign w:val="center"/>
            <w:hideMark/>
          </w:tcPr>
          <w:p w14:paraId="5F29C236" w14:textId="77777777" w:rsidR="006D0D78" w:rsidRPr="00945AFE" w:rsidRDefault="006D0D78" w:rsidP="00655AF5">
            <w:pPr>
              <w:spacing w:line="276" w:lineRule="auto"/>
              <w:rPr>
                <w:b/>
              </w:rPr>
            </w:pPr>
            <w:r w:rsidRPr="00945AFE">
              <w:rPr>
                <w:b/>
              </w:rPr>
              <w:t>Toelichting</w:t>
            </w:r>
          </w:p>
        </w:tc>
      </w:tr>
      <w:tr w:rsidR="00D470F8" w:rsidRPr="00945AFE" w14:paraId="16F7B65E" w14:textId="77777777" w:rsidTr="00D470F8">
        <w:trPr>
          <w:trHeight w:val="580"/>
        </w:trPr>
        <w:tc>
          <w:tcPr>
            <w:tcW w:w="2347" w:type="dxa"/>
          </w:tcPr>
          <w:p w14:paraId="6BA14256" w14:textId="3B06FA24" w:rsidR="006D0D78" w:rsidRPr="00945AFE" w:rsidRDefault="008255D6" w:rsidP="00DD7330">
            <w:pPr>
              <w:pStyle w:val="Lijstalinea"/>
              <w:numPr>
                <w:ilvl w:val="0"/>
                <w:numId w:val="11"/>
              </w:numPr>
            </w:pPr>
            <w:r>
              <w:t xml:space="preserve">Opening en </w:t>
            </w:r>
            <w:r w:rsidR="00B94A17">
              <w:t>vaststellen</w:t>
            </w:r>
            <w:r w:rsidR="00AD6E13">
              <w:t xml:space="preserve"> </w:t>
            </w:r>
            <w:r>
              <w:t>a</w:t>
            </w:r>
            <w:r w:rsidR="003D3CDB">
              <w:t>genda</w:t>
            </w:r>
          </w:p>
        </w:tc>
        <w:tc>
          <w:tcPr>
            <w:tcW w:w="8153" w:type="dxa"/>
          </w:tcPr>
          <w:p w14:paraId="247ADB46" w14:textId="108C91E9" w:rsidR="00614446" w:rsidRDefault="006D0D78" w:rsidP="00655AF5">
            <w:r>
              <w:t xml:space="preserve">De voorzitter opent de vergadering en heet de aanwezigen welkom. </w:t>
            </w:r>
          </w:p>
          <w:p w14:paraId="7BC654C8" w14:textId="02AF8541" w:rsidR="00180E17" w:rsidRDefault="00180E17" w:rsidP="00655AF5"/>
          <w:p w14:paraId="2297C730" w14:textId="5E18E247" w:rsidR="00180E17" w:rsidRDefault="00DA22EB" w:rsidP="00655AF5">
            <w:r w:rsidRPr="003515C4">
              <w:rPr>
                <w:i/>
                <w:iCs/>
              </w:rPr>
              <w:t xml:space="preserve">Actiepunt </w:t>
            </w:r>
            <w:r w:rsidR="00180E17" w:rsidRPr="003515C4">
              <w:rPr>
                <w:i/>
                <w:iCs/>
              </w:rPr>
              <w:t>2020</w:t>
            </w:r>
            <w:r w:rsidR="00A4508C" w:rsidRPr="003515C4">
              <w:rPr>
                <w:i/>
                <w:iCs/>
              </w:rPr>
              <w:t>128-3</w:t>
            </w:r>
            <w:r w:rsidR="003515C4">
              <w:t xml:space="preserve">: </w:t>
            </w:r>
            <w:r w:rsidR="00A4508C">
              <w:rPr>
                <w:rFonts w:asciiTheme="minorHAnsi" w:hAnsiTheme="minorHAnsi" w:cstheme="minorHAnsi"/>
              </w:rPr>
              <w:t>de vrijgekomen vacature</w:t>
            </w:r>
            <w:r w:rsidR="00291B85">
              <w:rPr>
                <w:rFonts w:asciiTheme="minorHAnsi" w:hAnsiTheme="minorHAnsi" w:cstheme="minorHAnsi"/>
              </w:rPr>
              <w:t xml:space="preserve"> </w:t>
            </w:r>
            <w:r w:rsidR="003515C4">
              <w:rPr>
                <w:rFonts w:asciiTheme="minorHAnsi" w:hAnsiTheme="minorHAnsi" w:cstheme="minorHAnsi"/>
              </w:rPr>
              <w:t>wordt niet vervuld i.v.m. sluiting va</w:t>
            </w:r>
            <w:r w:rsidR="00291B85">
              <w:rPr>
                <w:rFonts w:asciiTheme="minorHAnsi" w:hAnsiTheme="minorHAnsi" w:cstheme="minorHAnsi"/>
              </w:rPr>
              <w:t>n</w:t>
            </w:r>
            <w:r w:rsidR="003515C4">
              <w:rPr>
                <w:rFonts w:asciiTheme="minorHAnsi" w:hAnsiTheme="minorHAnsi" w:cstheme="minorHAnsi"/>
              </w:rPr>
              <w:t xml:space="preserve"> De Fontein</w:t>
            </w:r>
            <w:r w:rsidR="00291B85">
              <w:rPr>
                <w:rFonts w:asciiTheme="minorHAnsi" w:hAnsiTheme="minorHAnsi" w:cstheme="minorHAnsi"/>
              </w:rPr>
              <w:t xml:space="preserve">, waardoor het bestuur van De Fontein uit het SWV gaat. </w:t>
            </w:r>
          </w:p>
          <w:p w14:paraId="0083C61B" w14:textId="0C8DBB7A" w:rsidR="004366CB" w:rsidRDefault="004366CB" w:rsidP="00655AF5"/>
          <w:p w14:paraId="4707F2BA" w14:textId="6614137B" w:rsidR="00E75E45" w:rsidRPr="006B59F9" w:rsidRDefault="00E225DE" w:rsidP="00DD7330">
            <w:pPr>
              <w:rPr>
                <w:b/>
              </w:rPr>
            </w:pPr>
            <w:r w:rsidRPr="006B59F9">
              <w:rPr>
                <w:b/>
              </w:rPr>
              <w:t>De agenda wordt vastgesteld</w:t>
            </w:r>
            <w:r w:rsidR="00517496">
              <w:rPr>
                <w:b/>
              </w:rPr>
              <w:t>.</w:t>
            </w:r>
          </w:p>
        </w:tc>
      </w:tr>
      <w:tr w:rsidR="00FC421A" w:rsidRPr="00945AFE" w14:paraId="32DF30B5" w14:textId="77777777" w:rsidTr="00D470F8">
        <w:trPr>
          <w:trHeight w:val="580"/>
        </w:trPr>
        <w:tc>
          <w:tcPr>
            <w:tcW w:w="2347" w:type="dxa"/>
          </w:tcPr>
          <w:p w14:paraId="7615A318" w14:textId="2555BD1F" w:rsidR="00FC421A" w:rsidRDefault="00CD162B" w:rsidP="00DD7330">
            <w:pPr>
              <w:pStyle w:val="Lijstalinea"/>
              <w:numPr>
                <w:ilvl w:val="0"/>
                <w:numId w:val="11"/>
              </w:numPr>
            </w:pPr>
            <w:r>
              <w:t>Toelichting door bestuurder Stichting School, mevrouw J. Merkx over de Watergeus</w:t>
            </w:r>
          </w:p>
        </w:tc>
        <w:tc>
          <w:tcPr>
            <w:tcW w:w="8153" w:type="dxa"/>
          </w:tcPr>
          <w:p w14:paraId="52FA22C9" w14:textId="1E5376F0" w:rsidR="00FC421A" w:rsidRDefault="00AB7BAB" w:rsidP="00655AF5">
            <w:r>
              <w:t xml:space="preserve">Mevrouw J. </w:t>
            </w:r>
            <w:proofErr w:type="spellStart"/>
            <w:r>
              <w:t>Merx</w:t>
            </w:r>
            <w:proofErr w:type="spellEnd"/>
            <w:r>
              <w:t>,</w:t>
            </w:r>
            <w:r w:rsidR="00C332C8">
              <w:t xml:space="preserve"> </w:t>
            </w:r>
            <w:r>
              <w:t xml:space="preserve">bestuurder Stichting School, </w:t>
            </w:r>
            <w:r w:rsidR="00C332C8">
              <w:t xml:space="preserve">geeft een toelichting op de terugplaatsing </w:t>
            </w:r>
            <w:r w:rsidR="007E2B8D">
              <w:t xml:space="preserve">eerder in dit schooljaar </w:t>
            </w:r>
            <w:r w:rsidR="00C332C8">
              <w:t>van de leerlingen van De Watergeus naar het regulier onderwij</w:t>
            </w:r>
            <w:r w:rsidR="00765F1E">
              <w:t>s waarbij de vragen die de OPR stelt beatwoord worden.</w:t>
            </w:r>
          </w:p>
          <w:p w14:paraId="61A6D158" w14:textId="57BA0F76" w:rsidR="00765F1E" w:rsidRDefault="00765F1E" w:rsidP="00655AF5"/>
          <w:p w14:paraId="371EC7AE" w14:textId="7867680C" w:rsidR="00765F1E" w:rsidRDefault="00A20447" w:rsidP="00A20447">
            <w:r>
              <w:t xml:space="preserve">De voorzitter bedankt mevrouw Merkx voor haar toelichting. Mevrouw Merkx verlaat de vergadering. </w:t>
            </w:r>
          </w:p>
        </w:tc>
      </w:tr>
      <w:tr w:rsidR="00D470F8" w:rsidRPr="00945AFE" w14:paraId="5BABE190" w14:textId="77777777" w:rsidTr="00D470F8">
        <w:tc>
          <w:tcPr>
            <w:tcW w:w="2347" w:type="dxa"/>
          </w:tcPr>
          <w:p w14:paraId="7EC65088" w14:textId="77777777" w:rsidR="001D641C" w:rsidRDefault="001D641C" w:rsidP="001D641C">
            <w:pPr>
              <w:pStyle w:val="Lijstalinea"/>
              <w:numPr>
                <w:ilvl w:val="0"/>
                <w:numId w:val="11"/>
              </w:numPr>
            </w:pPr>
            <w:r>
              <w:t xml:space="preserve">Notulen vergadering </w:t>
            </w:r>
          </w:p>
          <w:p w14:paraId="381C0419" w14:textId="4F817992" w:rsidR="00F23D40" w:rsidRPr="00945AFE" w:rsidRDefault="00CD162B" w:rsidP="00FA192F">
            <w:pPr>
              <w:pStyle w:val="Lijstalinea"/>
              <w:numPr>
                <w:ilvl w:val="0"/>
                <w:numId w:val="0"/>
              </w:numPr>
              <w:ind w:left="389"/>
            </w:pPr>
            <w:r>
              <w:t>28 januari 2020</w:t>
            </w:r>
          </w:p>
        </w:tc>
        <w:tc>
          <w:tcPr>
            <w:tcW w:w="8153" w:type="dxa"/>
          </w:tcPr>
          <w:p w14:paraId="53D63494" w14:textId="23913092" w:rsidR="003B15B7" w:rsidRPr="00002B6F" w:rsidRDefault="0061256E" w:rsidP="004D4DAD">
            <w:pPr>
              <w:rPr>
                <w:rFonts w:asciiTheme="minorHAnsi" w:hAnsiTheme="minorHAnsi" w:cstheme="minorHAnsi"/>
              </w:rPr>
            </w:pPr>
            <w:r>
              <w:rPr>
                <w:bCs/>
              </w:rPr>
              <w:t xml:space="preserve">De OPR leden krijgen tot 29 juni </w:t>
            </w:r>
            <w:r w:rsidR="00C30BF7">
              <w:rPr>
                <w:bCs/>
              </w:rPr>
              <w:t>2020 de tijd om te reageren op de notulen</w:t>
            </w:r>
            <w:r w:rsidR="004D4DAD">
              <w:rPr>
                <w:bCs/>
              </w:rPr>
              <w:t xml:space="preserve"> inclusief de actielijst</w:t>
            </w:r>
            <w:r w:rsidR="00C30BF7">
              <w:rPr>
                <w:bCs/>
              </w:rPr>
              <w:t xml:space="preserve"> van 28 januari 2020</w:t>
            </w:r>
            <w:r w:rsidR="004D4DAD">
              <w:rPr>
                <w:bCs/>
              </w:rPr>
              <w:t xml:space="preserve">. Na de verwerking van eventuele wijzigingen, zullen de notulen inclusief de actielijst worden vastgesteld. </w:t>
            </w:r>
          </w:p>
        </w:tc>
      </w:tr>
      <w:tr w:rsidR="00D470F8" w:rsidRPr="00945AFE" w14:paraId="5101B5F6" w14:textId="77777777" w:rsidTr="00D470F8">
        <w:tc>
          <w:tcPr>
            <w:tcW w:w="2347" w:type="dxa"/>
          </w:tcPr>
          <w:p w14:paraId="1BB75256" w14:textId="74F52D94" w:rsidR="00F23D40" w:rsidRDefault="00F23D40" w:rsidP="00F23D40">
            <w:pPr>
              <w:pStyle w:val="Lijstalinea"/>
              <w:numPr>
                <w:ilvl w:val="0"/>
                <w:numId w:val="11"/>
              </w:numPr>
            </w:pPr>
            <w:r>
              <w:t>Mededelingen</w:t>
            </w:r>
          </w:p>
          <w:p w14:paraId="6BF93C4F" w14:textId="4995193D" w:rsidR="001D641C" w:rsidRPr="00AF0E05" w:rsidRDefault="001D641C" w:rsidP="00823A05">
            <w:pPr>
              <w:pStyle w:val="Lijstalinea"/>
              <w:widowControl/>
              <w:numPr>
                <w:ilvl w:val="0"/>
                <w:numId w:val="0"/>
              </w:numPr>
              <w:suppressAutoHyphens w:val="0"/>
              <w:ind w:left="389"/>
              <w:rPr>
                <w:rFonts w:asciiTheme="minorHAnsi" w:hAnsiTheme="minorHAnsi" w:cstheme="minorHAnsi"/>
              </w:rPr>
            </w:pPr>
          </w:p>
        </w:tc>
        <w:tc>
          <w:tcPr>
            <w:tcW w:w="8153" w:type="dxa"/>
          </w:tcPr>
          <w:p w14:paraId="7646F5B3" w14:textId="6B56262B" w:rsidR="00FE6CF8" w:rsidRPr="00B71F6C" w:rsidRDefault="00B71F6C" w:rsidP="00394188">
            <w:pPr>
              <w:contextualSpacing/>
              <w:rPr>
                <w:rFonts w:asciiTheme="minorHAnsi" w:hAnsiTheme="minorHAnsi" w:cstheme="minorHAnsi"/>
                <w:u w:val="single"/>
              </w:rPr>
            </w:pPr>
            <w:r w:rsidRPr="00B71F6C">
              <w:rPr>
                <w:rFonts w:asciiTheme="minorHAnsi" w:hAnsiTheme="minorHAnsi" w:cstheme="minorHAnsi"/>
                <w:u w:val="single"/>
              </w:rPr>
              <w:t>Sluiting Fontein</w:t>
            </w:r>
          </w:p>
          <w:p w14:paraId="5B3742DC" w14:textId="79D3394C" w:rsidR="00B71F6C" w:rsidRDefault="002640F8" w:rsidP="00394188">
            <w:pPr>
              <w:contextualSpacing/>
              <w:rPr>
                <w:rFonts w:asciiTheme="minorHAnsi" w:hAnsiTheme="minorHAnsi" w:cstheme="minorHAnsi"/>
              </w:rPr>
            </w:pPr>
            <w:r>
              <w:rPr>
                <w:rFonts w:asciiTheme="minorHAnsi" w:hAnsiTheme="minorHAnsi" w:cstheme="minorHAnsi"/>
              </w:rPr>
              <w:t>De schoo</w:t>
            </w:r>
            <w:r w:rsidR="00C91FF4">
              <w:rPr>
                <w:rFonts w:asciiTheme="minorHAnsi" w:hAnsiTheme="minorHAnsi" w:cstheme="minorHAnsi"/>
              </w:rPr>
              <w:t>l</w:t>
            </w:r>
            <w:r>
              <w:rPr>
                <w:rFonts w:asciiTheme="minorHAnsi" w:hAnsiTheme="minorHAnsi" w:cstheme="minorHAnsi"/>
              </w:rPr>
              <w:t xml:space="preserve"> de Fontein stopt per 1 augustus 2020. De school zit sinds drie jaar onder de </w:t>
            </w:r>
            <w:r w:rsidR="000F5F5E">
              <w:rPr>
                <w:rFonts w:asciiTheme="minorHAnsi" w:hAnsiTheme="minorHAnsi" w:cstheme="minorHAnsi"/>
              </w:rPr>
              <w:t xml:space="preserve">opheffingsnorm waardoor de bekostiging stopt. De kinderen worden ondergebracht op </w:t>
            </w:r>
            <w:r w:rsidR="002D32A3">
              <w:rPr>
                <w:rFonts w:asciiTheme="minorHAnsi" w:hAnsiTheme="minorHAnsi" w:cstheme="minorHAnsi"/>
              </w:rPr>
              <w:t xml:space="preserve">andere scholen binnen Lelystad. </w:t>
            </w:r>
          </w:p>
          <w:p w14:paraId="5CD8CB6E" w14:textId="040135C6" w:rsidR="002D32A3" w:rsidRDefault="002D32A3" w:rsidP="00394188">
            <w:pPr>
              <w:contextualSpacing/>
              <w:rPr>
                <w:rFonts w:asciiTheme="minorHAnsi" w:hAnsiTheme="minorHAnsi" w:cstheme="minorHAnsi"/>
              </w:rPr>
            </w:pPr>
          </w:p>
          <w:p w14:paraId="3D78953E" w14:textId="3AC2438B" w:rsidR="002D32A3" w:rsidRDefault="002D32A3" w:rsidP="00394188">
            <w:pPr>
              <w:contextualSpacing/>
              <w:rPr>
                <w:rFonts w:asciiTheme="minorHAnsi" w:hAnsiTheme="minorHAnsi" w:cstheme="minorHAnsi"/>
              </w:rPr>
            </w:pPr>
            <w:r>
              <w:rPr>
                <w:rFonts w:asciiTheme="minorHAnsi" w:hAnsiTheme="minorHAnsi" w:cstheme="minorHAnsi"/>
              </w:rPr>
              <w:t xml:space="preserve">De school De Wildzang gaat volgend jaar sluiten. </w:t>
            </w:r>
          </w:p>
          <w:p w14:paraId="729DEABB" w14:textId="2F42F1F5" w:rsidR="00B71F6C" w:rsidRDefault="00B71F6C" w:rsidP="00394188">
            <w:pPr>
              <w:contextualSpacing/>
              <w:rPr>
                <w:rFonts w:asciiTheme="minorHAnsi" w:hAnsiTheme="minorHAnsi" w:cstheme="minorHAnsi"/>
              </w:rPr>
            </w:pPr>
          </w:p>
          <w:p w14:paraId="36491EBE" w14:textId="63032F6A" w:rsidR="00B71F6C" w:rsidRPr="00A36FEC" w:rsidRDefault="00B71F6C" w:rsidP="00394188">
            <w:pPr>
              <w:contextualSpacing/>
              <w:rPr>
                <w:rFonts w:asciiTheme="minorHAnsi" w:hAnsiTheme="minorHAnsi" w:cstheme="minorHAnsi"/>
                <w:u w:val="single"/>
              </w:rPr>
            </w:pPr>
            <w:r w:rsidRPr="00A36FEC">
              <w:rPr>
                <w:rFonts w:asciiTheme="minorHAnsi" w:hAnsiTheme="minorHAnsi" w:cstheme="minorHAnsi"/>
                <w:u w:val="single"/>
              </w:rPr>
              <w:t>Voortgangsgesprek inspectie gaat niet door</w:t>
            </w:r>
          </w:p>
          <w:p w14:paraId="19B9C5EF" w14:textId="77777777" w:rsidR="005B748C" w:rsidRDefault="00CE6965" w:rsidP="001B0F0E">
            <w:pPr>
              <w:contextualSpacing/>
              <w:rPr>
                <w:rFonts w:asciiTheme="minorHAnsi" w:hAnsiTheme="minorHAnsi" w:cstheme="minorHAnsi"/>
              </w:rPr>
            </w:pPr>
            <w:r w:rsidRPr="00A36FEC">
              <w:rPr>
                <w:rFonts w:asciiTheme="minorHAnsi" w:hAnsiTheme="minorHAnsi" w:cstheme="minorHAnsi"/>
              </w:rPr>
              <w:t>De inspectie heeft aangekondigd dat alle voort</w:t>
            </w:r>
            <w:r w:rsidR="00A36FEC">
              <w:rPr>
                <w:rFonts w:asciiTheme="minorHAnsi" w:hAnsiTheme="minorHAnsi" w:cstheme="minorHAnsi"/>
              </w:rPr>
              <w:t>g</w:t>
            </w:r>
            <w:r w:rsidRPr="00A36FEC">
              <w:rPr>
                <w:rFonts w:asciiTheme="minorHAnsi" w:hAnsiTheme="minorHAnsi" w:cstheme="minorHAnsi"/>
              </w:rPr>
              <w:t xml:space="preserve">angsgesprekken </w:t>
            </w:r>
            <w:r w:rsidR="00A36FEC" w:rsidRPr="00A36FEC">
              <w:rPr>
                <w:rFonts w:asciiTheme="minorHAnsi" w:hAnsiTheme="minorHAnsi" w:cstheme="minorHAnsi"/>
              </w:rPr>
              <w:t xml:space="preserve">die voor de zomervakantie zouden worden gehouden, komen te vervallen. In het nieuwe schooljaar </w:t>
            </w:r>
            <w:r w:rsidR="001B0F0E">
              <w:rPr>
                <w:rFonts w:asciiTheme="minorHAnsi" w:hAnsiTheme="minorHAnsi" w:cstheme="minorHAnsi"/>
              </w:rPr>
              <w:t>volgt een afspraak</w:t>
            </w:r>
            <w:r w:rsidR="00A36FEC" w:rsidRPr="00A36FEC">
              <w:rPr>
                <w:rFonts w:asciiTheme="minorHAnsi" w:hAnsiTheme="minorHAnsi" w:cstheme="minorHAnsi"/>
              </w:rPr>
              <w:t xml:space="preserve"> voor het herstelonderzoek. </w:t>
            </w:r>
          </w:p>
          <w:p w14:paraId="03A44BEF" w14:textId="67288D18" w:rsidR="006F5022" w:rsidRPr="005B748C" w:rsidRDefault="006F5022" w:rsidP="001B0F0E">
            <w:pPr>
              <w:contextualSpacing/>
              <w:rPr>
                <w:rFonts w:asciiTheme="minorHAnsi" w:hAnsiTheme="minorHAnsi" w:cstheme="minorHAnsi"/>
                <w:b/>
                <w:bCs/>
              </w:rPr>
            </w:pPr>
          </w:p>
        </w:tc>
      </w:tr>
      <w:tr w:rsidR="00D470F8" w:rsidRPr="00945AFE" w14:paraId="0CB6D16F" w14:textId="77777777" w:rsidTr="00D470F8">
        <w:tc>
          <w:tcPr>
            <w:tcW w:w="2347" w:type="dxa"/>
          </w:tcPr>
          <w:p w14:paraId="335E484E" w14:textId="77777777" w:rsidR="00645E84" w:rsidRDefault="00645E84" w:rsidP="00F20060">
            <w:pPr>
              <w:pStyle w:val="Lijstalinea"/>
              <w:numPr>
                <w:ilvl w:val="0"/>
                <w:numId w:val="42"/>
              </w:numPr>
              <w:rPr>
                <w:rFonts w:asciiTheme="minorHAnsi" w:hAnsiTheme="minorHAnsi" w:cstheme="minorHAnsi"/>
              </w:rPr>
            </w:pPr>
            <w:r>
              <w:rPr>
                <w:rFonts w:asciiTheme="minorHAnsi" w:hAnsiTheme="minorHAnsi" w:cstheme="minorHAnsi"/>
              </w:rPr>
              <w:t>Advies jaarverslag en jaarrekening 2019</w:t>
            </w:r>
          </w:p>
          <w:p w14:paraId="2E44E7AD" w14:textId="77777777" w:rsidR="00645E84" w:rsidRDefault="00645E84" w:rsidP="00645E84">
            <w:pPr>
              <w:pStyle w:val="Lijstalinea"/>
              <w:numPr>
                <w:ilvl w:val="0"/>
                <w:numId w:val="0"/>
              </w:numPr>
              <w:ind w:left="389"/>
              <w:rPr>
                <w:rFonts w:asciiTheme="minorHAnsi" w:hAnsiTheme="minorHAnsi" w:cstheme="minorHAnsi"/>
              </w:rPr>
            </w:pPr>
            <w:r>
              <w:rPr>
                <w:rFonts w:asciiTheme="minorHAnsi" w:hAnsiTheme="minorHAnsi" w:cstheme="minorHAnsi"/>
              </w:rPr>
              <w:t>Toelichting door directeur.</w:t>
            </w:r>
          </w:p>
          <w:p w14:paraId="47E41CCB" w14:textId="376912A1" w:rsidR="00E37713" w:rsidRPr="00F20060" w:rsidRDefault="00645E84" w:rsidP="00645E84">
            <w:pPr>
              <w:pStyle w:val="Lijstalinea"/>
              <w:numPr>
                <w:ilvl w:val="0"/>
                <w:numId w:val="0"/>
              </w:numPr>
              <w:ind w:left="389"/>
              <w:rPr>
                <w:rFonts w:asciiTheme="minorHAnsi" w:hAnsiTheme="minorHAnsi" w:cstheme="minorHAnsi"/>
              </w:rPr>
            </w:pPr>
            <w:proofErr w:type="spellStart"/>
            <w:r>
              <w:rPr>
                <w:rFonts w:asciiTheme="minorHAnsi" w:hAnsiTheme="minorHAnsi" w:cstheme="minorHAnsi"/>
              </w:rPr>
              <w:t>MvAR</w:t>
            </w:r>
            <w:proofErr w:type="spellEnd"/>
            <w:r>
              <w:rPr>
                <w:rFonts w:asciiTheme="minorHAnsi" w:hAnsiTheme="minorHAnsi" w:cstheme="minorHAnsi"/>
              </w:rPr>
              <w:t xml:space="preserve"> sluit aan</w:t>
            </w:r>
            <w:r w:rsidR="00F20060">
              <w:rPr>
                <w:rFonts w:asciiTheme="minorHAnsi" w:hAnsiTheme="minorHAnsi" w:cstheme="minorHAnsi"/>
              </w:rPr>
              <w:t xml:space="preserve"> </w:t>
            </w:r>
          </w:p>
        </w:tc>
        <w:tc>
          <w:tcPr>
            <w:tcW w:w="8153" w:type="dxa"/>
          </w:tcPr>
          <w:p w14:paraId="090C815E" w14:textId="5D60A5DF" w:rsidR="00F77572" w:rsidRDefault="00F77572" w:rsidP="001601D3">
            <w:pPr>
              <w:rPr>
                <w:rFonts w:asciiTheme="minorHAnsi" w:hAnsiTheme="minorHAnsi" w:cstheme="minorHAnsi"/>
              </w:rPr>
            </w:pPr>
            <w:r>
              <w:rPr>
                <w:rFonts w:asciiTheme="minorHAnsi" w:hAnsiTheme="minorHAnsi" w:cstheme="minorHAnsi"/>
              </w:rPr>
              <w:t xml:space="preserve">De OPR heeft het adviesrecht op </w:t>
            </w:r>
            <w:r w:rsidR="004B19A9">
              <w:rPr>
                <w:rFonts w:asciiTheme="minorHAnsi" w:hAnsiTheme="minorHAnsi" w:cstheme="minorHAnsi"/>
              </w:rPr>
              <w:t>het jaarverslag inclusief de jaarrekening</w:t>
            </w:r>
            <w:r w:rsidR="00720B9D">
              <w:rPr>
                <w:rFonts w:asciiTheme="minorHAnsi" w:hAnsiTheme="minorHAnsi" w:cstheme="minorHAnsi"/>
              </w:rPr>
              <w:t xml:space="preserve"> 2019</w:t>
            </w:r>
            <w:r w:rsidR="004B19A9">
              <w:rPr>
                <w:rFonts w:asciiTheme="minorHAnsi" w:hAnsiTheme="minorHAnsi" w:cstheme="minorHAnsi"/>
              </w:rPr>
              <w:t>.</w:t>
            </w:r>
          </w:p>
          <w:p w14:paraId="2A317CC3" w14:textId="77777777" w:rsidR="004B19A9" w:rsidRDefault="004B19A9" w:rsidP="001601D3">
            <w:pPr>
              <w:rPr>
                <w:rFonts w:asciiTheme="minorHAnsi" w:hAnsiTheme="minorHAnsi" w:cstheme="minorHAnsi"/>
              </w:rPr>
            </w:pPr>
          </w:p>
          <w:p w14:paraId="71A061AE" w14:textId="77777777" w:rsidR="008A6D6C" w:rsidRDefault="009E3E19" w:rsidP="001601D3">
            <w:pPr>
              <w:rPr>
                <w:rFonts w:asciiTheme="minorHAnsi" w:hAnsiTheme="minorHAnsi" w:cstheme="minorHAnsi"/>
              </w:rPr>
            </w:pPr>
            <w:r>
              <w:rPr>
                <w:rFonts w:asciiTheme="minorHAnsi" w:hAnsiTheme="minorHAnsi" w:cstheme="minorHAnsi"/>
              </w:rPr>
              <w:t xml:space="preserve">De directeur geeft een toelichting op </w:t>
            </w:r>
            <w:r w:rsidR="004B19A9">
              <w:rPr>
                <w:rFonts w:asciiTheme="minorHAnsi" w:hAnsiTheme="minorHAnsi" w:cstheme="minorHAnsi"/>
              </w:rPr>
              <w:t>het jaarverslag</w:t>
            </w:r>
            <w:r>
              <w:rPr>
                <w:rFonts w:asciiTheme="minorHAnsi" w:hAnsiTheme="minorHAnsi" w:cstheme="minorHAnsi"/>
              </w:rPr>
              <w:t xml:space="preserve"> inclusief </w:t>
            </w:r>
            <w:r w:rsidR="004B19A9">
              <w:rPr>
                <w:rFonts w:asciiTheme="minorHAnsi" w:hAnsiTheme="minorHAnsi" w:cstheme="minorHAnsi"/>
              </w:rPr>
              <w:t xml:space="preserve">de </w:t>
            </w:r>
            <w:r w:rsidR="00F77572">
              <w:rPr>
                <w:rFonts w:asciiTheme="minorHAnsi" w:hAnsiTheme="minorHAnsi" w:cstheme="minorHAnsi"/>
              </w:rPr>
              <w:t>jaarrekening</w:t>
            </w:r>
            <w:r w:rsidR="008A6D6C">
              <w:rPr>
                <w:rFonts w:asciiTheme="minorHAnsi" w:hAnsiTheme="minorHAnsi" w:cstheme="minorHAnsi"/>
              </w:rPr>
              <w:t xml:space="preserve"> 2019</w:t>
            </w:r>
            <w:r w:rsidR="00F77572">
              <w:rPr>
                <w:rFonts w:asciiTheme="minorHAnsi" w:hAnsiTheme="minorHAnsi" w:cstheme="minorHAnsi"/>
              </w:rPr>
              <w:t>.</w:t>
            </w:r>
          </w:p>
          <w:p w14:paraId="78214444" w14:textId="3065926D" w:rsidR="00A2777E" w:rsidRDefault="000351FB" w:rsidP="001601D3">
            <w:pPr>
              <w:rPr>
                <w:rFonts w:asciiTheme="minorHAnsi" w:hAnsiTheme="minorHAnsi" w:cstheme="minorHAnsi"/>
              </w:rPr>
            </w:pPr>
            <w:r>
              <w:rPr>
                <w:rFonts w:asciiTheme="minorHAnsi" w:hAnsiTheme="minorHAnsi" w:cstheme="minorHAnsi"/>
              </w:rPr>
              <w:t>’s Middags heeft het overleg met de raad van toezicht en de accountant plaatsgevonden</w:t>
            </w:r>
            <w:r w:rsidR="00DC4B98">
              <w:rPr>
                <w:rFonts w:asciiTheme="minorHAnsi" w:hAnsiTheme="minorHAnsi" w:cstheme="minorHAnsi"/>
              </w:rPr>
              <w:t>. De accountant geeft een goed</w:t>
            </w:r>
            <w:r w:rsidR="00124D82">
              <w:rPr>
                <w:rFonts w:asciiTheme="minorHAnsi" w:hAnsiTheme="minorHAnsi" w:cstheme="minorHAnsi"/>
              </w:rPr>
              <w:t xml:space="preserve">keurende verklaring af met beperking t.a.v. de  Europese aanbesteding. </w:t>
            </w:r>
            <w:r w:rsidR="003B5B97">
              <w:rPr>
                <w:rFonts w:asciiTheme="minorHAnsi" w:hAnsiTheme="minorHAnsi" w:cstheme="minorHAnsi"/>
              </w:rPr>
              <w:t>De accountant heeft aangegeven dat het SWV financieel op orde is</w:t>
            </w:r>
            <w:r w:rsidR="008055E3">
              <w:rPr>
                <w:rFonts w:asciiTheme="minorHAnsi" w:hAnsiTheme="minorHAnsi" w:cstheme="minorHAnsi"/>
              </w:rPr>
              <w:t xml:space="preserve">, maar dat het belangrijk is om te blijven sturen op de verevening. </w:t>
            </w:r>
          </w:p>
          <w:p w14:paraId="350D5DF4" w14:textId="7DECB67F" w:rsidR="00531D98" w:rsidRDefault="00531D98" w:rsidP="001601D3">
            <w:pPr>
              <w:rPr>
                <w:rFonts w:asciiTheme="minorHAnsi" w:hAnsiTheme="minorHAnsi" w:cstheme="minorHAnsi"/>
              </w:rPr>
            </w:pPr>
          </w:p>
          <w:p w14:paraId="047323F5" w14:textId="0D784870" w:rsidR="00A1520C" w:rsidRPr="00C33B5D" w:rsidRDefault="00C33B5D" w:rsidP="00C33B5D">
            <w:pPr>
              <w:rPr>
                <w:rFonts w:asciiTheme="minorHAnsi" w:hAnsiTheme="minorHAnsi" w:cstheme="minorHAnsi"/>
              </w:rPr>
            </w:pPr>
            <w:r>
              <w:rPr>
                <w:rFonts w:asciiTheme="minorHAnsi" w:hAnsiTheme="minorHAnsi" w:cstheme="minorHAnsi"/>
              </w:rPr>
              <w:t xml:space="preserve">De bestemming van het positieve resultaat </w:t>
            </w:r>
            <w:r w:rsidR="00467505">
              <w:rPr>
                <w:rFonts w:asciiTheme="minorHAnsi" w:hAnsiTheme="minorHAnsi" w:cstheme="minorHAnsi"/>
              </w:rPr>
              <w:t xml:space="preserve">wordt bestemd voor </w:t>
            </w:r>
            <w:r w:rsidR="0088437A">
              <w:rPr>
                <w:rFonts w:asciiTheme="minorHAnsi" w:hAnsiTheme="minorHAnsi" w:cstheme="minorHAnsi"/>
              </w:rPr>
              <w:t>de schoolbesturen voor de zogenaamde zachte landing</w:t>
            </w:r>
            <w:r w:rsidR="00D92E96">
              <w:rPr>
                <w:rFonts w:asciiTheme="minorHAnsi" w:hAnsiTheme="minorHAnsi" w:cstheme="minorHAnsi"/>
              </w:rPr>
              <w:t xml:space="preserve"> en een deel wordt bestemd voor de personeelslasten 2020 i.v.m. </w:t>
            </w:r>
            <w:r w:rsidR="001E12BB">
              <w:rPr>
                <w:rFonts w:asciiTheme="minorHAnsi" w:hAnsiTheme="minorHAnsi" w:cstheme="minorHAnsi"/>
              </w:rPr>
              <w:t xml:space="preserve">CAO-verplichtingen. </w:t>
            </w:r>
          </w:p>
          <w:p w14:paraId="0C0BF298" w14:textId="416668BE" w:rsidR="008A6D6C" w:rsidRDefault="008A6D6C" w:rsidP="001601D3">
            <w:pPr>
              <w:rPr>
                <w:rFonts w:asciiTheme="minorHAnsi" w:hAnsiTheme="minorHAnsi" w:cstheme="minorHAnsi"/>
              </w:rPr>
            </w:pPr>
          </w:p>
          <w:p w14:paraId="10CD0B5B" w14:textId="7E9D10B4" w:rsidR="008A6D6C" w:rsidRDefault="008A6D6C" w:rsidP="001601D3">
            <w:pPr>
              <w:rPr>
                <w:rFonts w:asciiTheme="minorHAnsi" w:hAnsiTheme="minorHAnsi" w:cstheme="minorHAnsi"/>
              </w:rPr>
            </w:pPr>
            <w:r>
              <w:rPr>
                <w:rFonts w:asciiTheme="minorHAnsi" w:hAnsiTheme="minorHAnsi" w:cstheme="minorHAnsi"/>
              </w:rPr>
              <w:t xml:space="preserve">De vragen die gesteld worden door de OPR worden beantwoord door de directeur. De OPR </w:t>
            </w:r>
            <w:r w:rsidR="00142666">
              <w:rPr>
                <w:rFonts w:asciiTheme="minorHAnsi" w:hAnsiTheme="minorHAnsi" w:cstheme="minorHAnsi"/>
              </w:rPr>
              <w:t xml:space="preserve">adviseert positief op het jaarverslag inclusief de jaarrekening 2019. </w:t>
            </w:r>
          </w:p>
          <w:p w14:paraId="736872C1" w14:textId="09075040" w:rsidR="00720B9D" w:rsidRDefault="00720B9D" w:rsidP="001601D3">
            <w:pPr>
              <w:rPr>
                <w:rFonts w:asciiTheme="minorHAnsi" w:hAnsiTheme="minorHAnsi" w:cstheme="minorHAnsi"/>
              </w:rPr>
            </w:pPr>
          </w:p>
          <w:p w14:paraId="0D6C3EED" w14:textId="53D59FE1" w:rsidR="000A0DAE" w:rsidRPr="00F32017" w:rsidRDefault="00720B9D" w:rsidP="001601D3">
            <w:pPr>
              <w:rPr>
                <w:rFonts w:asciiTheme="minorHAnsi" w:hAnsiTheme="minorHAnsi" w:cstheme="minorHAnsi"/>
                <w:b/>
                <w:bCs/>
              </w:rPr>
            </w:pPr>
            <w:r w:rsidRPr="008A6D6C">
              <w:rPr>
                <w:rFonts w:asciiTheme="minorHAnsi" w:hAnsiTheme="minorHAnsi" w:cstheme="minorHAnsi"/>
                <w:b/>
                <w:bCs/>
              </w:rPr>
              <w:t>De OPR adviseert positief op het jaarverslag inclusief de jaarrekening 2019.</w:t>
            </w:r>
          </w:p>
        </w:tc>
      </w:tr>
      <w:tr w:rsidR="00A2777E" w:rsidRPr="004A46AA" w14:paraId="08FB9854" w14:textId="77777777" w:rsidTr="00D470F8">
        <w:tc>
          <w:tcPr>
            <w:tcW w:w="2347" w:type="dxa"/>
          </w:tcPr>
          <w:p w14:paraId="7F76E409" w14:textId="426F0DCB" w:rsidR="00A2777E" w:rsidRPr="00B26A70" w:rsidRDefault="00DD48A0" w:rsidP="00F20060">
            <w:pPr>
              <w:pStyle w:val="Lijstalinea"/>
              <w:widowControl/>
              <w:numPr>
                <w:ilvl w:val="0"/>
                <w:numId w:val="42"/>
              </w:numPr>
              <w:suppressAutoHyphens w:val="0"/>
              <w:ind w:left="457"/>
              <w:rPr>
                <w:rFonts w:asciiTheme="minorHAnsi" w:hAnsiTheme="minorHAnsi" w:cstheme="minorHAnsi"/>
              </w:rPr>
            </w:pPr>
            <w:r>
              <w:rPr>
                <w:rFonts w:asciiTheme="minorHAnsi" w:hAnsiTheme="minorHAnsi" w:cstheme="minorHAnsi"/>
              </w:rPr>
              <w:lastRenderedPageBreak/>
              <w:t>Toelichting door directeur op het jaarplan 2020 en verder</w:t>
            </w:r>
          </w:p>
        </w:tc>
        <w:tc>
          <w:tcPr>
            <w:tcW w:w="8153" w:type="dxa"/>
          </w:tcPr>
          <w:p w14:paraId="362C3E63" w14:textId="1A7F435C" w:rsidR="00DD0540" w:rsidRDefault="000E19C0" w:rsidP="005B36C8">
            <w:pPr>
              <w:contextualSpacing/>
            </w:pPr>
            <w:r>
              <w:t>De directeur geeft</w:t>
            </w:r>
            <w:r w:rsidR="000D7B90">
              <w:t xml:space="preserve"> </w:t>
            </w:r>
            <w:r>
              <w:t xml:space="preserve">een toelichting op de </w:t>
            </w:r>
            <w:r w:rsidR="00F12C07">
              <w:t xml:space="preserve">opbrengst m.b.t. ambitie SO en SBO en de omvang va de Extra ondersteuning bij het SWV. </w:t>
            </w:r>
          </w:p>
          <w:p w14:paraId="1F47CE5B" w14:textId="20C439CD" w:rsidR="00E71555" w:rsidRDefault="00E71555" w:rsidP="005B36C8">
            <w:pPr>
              <w:contextualSpacing/>
            </w:pPr>
          </w:p>
          <w:p w14:paraId="22EA1E8E" w14:textId="41DF1BA1" w:rsidR="00E71555" w:rsidRDefault="00E71555" w:rsidP="005B36C8">
            <w:pPr>
              <w:contextualSpacing/>
            </w:pPr>
            <w:r w:rsidRPr="00547B81">
              <w:rPr>
                <w:u w:val="single"/>
              </w:rPr>
              <w:t>Basis op orde</w:t>
            </w:r>
            <w:r>
              <w:t>:</w:t>
            </w:r>
          </w:p>
          <w:p w14:paraId="2E0795A0" w14:textId="75BE6B29" w:rsidR="0098602F" w:rsidRDefault="0098602F" w:rsidP="0098602F">
            <w:pPr>
              <w:contextualSpacing/>
            </w:pPr>
            <w:r>
              <w:t>De visie volgend schooljaar moet erop gericht zijn hoe de basis op orde op orde komt. Dit wordt d</w:t>
            </w:r>
            <w:r w:rsidR="00D35C3D">
              <w:t>oor middel van audits en visitatie bekeke</w:t>
            </w:r>
            <w:r>
              <w:t>n.</w:t>
            </w:r>
          </w:p>
          <w:p w14:paraId="2521F650" w14:textId="3F129CAC" w:rsidR="00B36C0D" w:rsidRDefault="00B36C0D" w:rsidP="0098602F">
            <w:pPr>
              <w:contextualSpacing/>
            </w:pPr>
          </w:p>
          <w:p w14:paraId="48113A6A" w14:textId="192BB427" w:rsidR="00B36C0D" w:rsidRDefault="00B36C0D" w:rsidP="0098602F">
            <w:pPr>
              <w:contextualSpacing/>
            </w:pPr>
            <w:r w:rsidRPr="00547B81">
              <w:rPr>
                <w:u w:val="single"/>
              </w:rPr>
              <w:t>Dekkend aanbod</w:t>
            </w:r>
            <w:r>
              <w:t>:</w:t>
            </w:r>
          </w:p>
          <w:p w14:paraId="3CAB08D2" w14:textId="3BC3E3EC" w:rsidR="00B36C0D" w:rsidRDefault="00567538" w:rsidP="0098602F">
            <w:pPr>
              <w:contextualSpacing/>
            </w:pPr>
            <w:r>
              <w:t>Er moet meer passend aanbod dichter bij de basisscholen komen</w:t>
            </w:r>
            <w:r w:rsidR="00373A31">
              <w:t xml:space="preserve">. Daar zijn middelen voor beschikbaar gesteld en die worden in Dronten ingezet </w:t>
            </w:r>
            <w:r w:rsidR="00066E4F">
              <w:t xml:space="preserve">met de tussenvoorzieningen. </w:t>
            </w:r>
          </w:p>
          <w:p w14:paraId="650BA907" w14:textId="2A3C251B" w:rsidR="00066E4F" w:rsidRDefault="00066E4F" w:rsidP="0098602F">
            <w:pPr>
              <w:contextualSpacing/>
            </w:pPr>
            <w:r>
              <w:t xml:space="preserve">Er </w:t>
            </w:r>
            <w:r w:rsidR="00A20D40">
              <w:t xml:space="preserve">komt een onderzoek naar de mogelijkheden van de terugkeer van thuiszitters of dreigende thuiszitters. </w:t>
            </w:r>
          </w:p>
          <w:p w14:paraId="606852AD" w14:textId="1D3896D5" w:rsidR="00F4402C" w:rsidRDefault="00F4402C" w:rsidP="0098602F">
            <w:pPr>
              <w:contextualSpacing/>
            </w:pPr>
          </w:p>
          <w:p w14:paraId="1EFF3702" w14:textId="6C064501" w:rsidR="00F4402C" w:rsidRDefault="00F4402C" w:rsidP="0098602F">
            <w:pPr>
              <w:contextualSpacing/>
            </w:pPr>
            <w:r>
              <w:t xml:space="preserve">Er is een bezuinigingsronde bij de gemeente Lelystad waardoor de </w:t>
            </w:r>
            <w:r w:rsidR="00AB1006">
              <w:t xml:space="preserve">zorg in de school </w:t>
            </w:r>
            <w:r w:rsidR="00640EA3">
              <w:t>verdwijnt</w:t>
            </w:r>
            <w:r w:rsidR="009D475A">
              <w:t xml:space="preserve">. Dit is </w:t>
            </w:r>
            <w:r w:rsidR="00640EA3">
              <w:t xml:space="preserve">een groot risico is voor het dekkend aanbod. </w:t>
            </w:r>
          </w:p>
          <w:p w14:paraId="7106B267" w14:textId="28F6FF06" w:rsidR="00640EA3" w:rsidRDefault="00640EA3" w:rsidP="0098602F">
            <w:pPr>
              <w:contextualSpacing/>
            </w:pPr>
          </w:p>
          <w:p w14:paraId="59C6097F" w14:textId="2B9F361A" w:rsidR="00547B81" w:rsidRDefault="00547B81" w:rsidP="00547B81">
            <w:pPr>
              <w:rPr>
                <w:rFonts w:asciiTheme="minorHAnsi" w:hAnsiTheme="minorHAnsi" w:cstheme="minorHAnsi"/>
              </w:rPr>
            </w:pPr>
            <w:r w:rsidRPr="00547B81">
              <w:rPr>
                <w:rFonts w:asciiTheme="minorHAnsi" w:hAnsiTheme="minorHAnsi" w:cstheme="minorHAnsi"/>
                <w:u w:val="single"/>
              </w:rPr>
              <w:t>Adequate toegang</w:t>
            </w:r>
            <w:r>
              <w:rPr>
                <w:rFonts w:asciiTheme="minorHAnsi" w:hAnsiTheme="minorHAnsi" w:cstheme="minorHAnsi"/>
              </w:rPr>
              <w:t>:</w:t>
            </w:r>
          </w:p>
          <w:p w14:paraId="1D67251B" w14:textId="592F0165" w:rsidR="00547B81" w:rsidRDefault="00547B81" w:rsidP="00547B81">
            <w:pPr>
              <w:rPr>
                <w:rFonts w:asciiTheme="minorHAnsi" w:hAnsiTheme="minorHAnsi" w:cstheme="minorHAnsi"/>
              </w:rPr>
            </w:pPr>
            <w:r>
              <w:rPr>
                <w:rFonts w:asciiTheme="minorHAnsi" w:hAnsiTheme="minorHAnsi" w:cstheme="minorHAnsi"/>
              </w:rPr>
              <w:t xml:space="preserve">Voor terugplaatsingen SO/SBO komt een team vanuit het SWV die de regie neemt, samen met de verantwoordelijkheid van de SO/SBO scholen. </w:t>
            </w:r>
          </w:p>
          <w:p w14:paraId="190739BA" w14:textId="77777777" w:rsidR="00547B81" w:rsidRDefault="00547B81" w:rsidP="00547B81">
            <w:pPr>
              <w:rPr>
                <w:rFonts w:asciiTheme="minorHAnsi" w:hAnsiTheme="minorHAnsi" w:cstheme="minorHAnsi"/>
              </w:rPr>
            </w:pPr>
          </w:p>
          <w:p w14:paraId="453E61E5" w14:textId="451CBDBD" w:rsidR="00547B81" w:rsidRDefault="00DE356C" w:rsidP="00547B81">
            <w:pPr>
              <w:rPr>
                <w:rFonts w:asciiTheme="minorHAnsi" w:hAnsiTheme="minorHAnsi" w:cstheme="minorHAnsi"/>
              </w:rPr>
            </w:pPr>
            <w:r>
              <w:rPr>
                <w:rFonts w:asciiTheme="minorHAnsi" w:hAnsiTheme="minorHAnsi" w:cstheme="minorHAnsi"/>
              </w:rPr>
              <w:t xml:space="preserve">ONT zal niet langer vallen onder het SWV, zal door de schoolbesturen </w:t>
            </w:r>
            <w:r w:rsidR="00547B81">
              <w:rPr>
                <w:rFonts w:asciiTheme="minorHAnsi" w:hAnsiTheme="minorHAnsi" w:cstheme="minorHAnsi"/>
              </w:rPr>
              <w:t>zelf wordt uitgevoerd.</w:t>
            </w:r>
          </w:p>
          <w:p w14:paraId="053E796B" w14:textId="77777777" w:rsidR="00547B81" w:rsidRDefault="00547B81" w:rsidP="00547B81">
            <w:pPr>
              <w:rPr>
                <w:rFonts w:asciiTheme="minorHAnsi" w:hAnsiTheme="minorHAnsi" w:cstheme="minorHAnsi"/>
              </w:rPr>
            </w:pPr>
          </w:p>
          <w:p w14:paraId="48C4AE93" w14:textId="38CF84B2" w:rsidR="00547B81" w:rsidRPr="00547B81" w:rsidRDefault="00547B81" w:rsidP="00547B81">
            <w:pPr>
              <w:rPr>
                <w:rFonts w:asciiTheme="minorHAnsi" w:hAnsiTheme="minorHAnsi" w:cstheme="minorHAnsi"/>
                <w:u w:val="single"/>
              </w:rPr>
            </w:pPr>
            <w:r w:rsidRPr="00547B81">
              <w:rPr>
                <w:rFonts w:asciiTheme="minorHAnsi" w:hAnsiTheme="minorHAnsi" w:cstheme="minorHAnsi"/>
                <w:u w:val="single"/>
              </w:rPr>
              <w:t>Krachtige doorontwikkeling onderwijs en jeugdhulp</w:t>
            </w:r>
            <w:r>
              <w:rPr>
                <w:rFonts w:asciiTheme="minorHAnsi" w:hAnsiTheme="minorHAnsi" w:cstheme="minorHAnsi"/>
                <w:u w:val="single"/>
              </w:rPr>
              <w:t>:</w:t>
            </w:r>
          </w:p>
          <w:p w14:paraId="6BFEA764" w14:textId="67228624" w:rsidR="00561406" w:rsidRDefault="00561406" w:rsidP="00547B81">
            <w:pPr>
              <w:rPr>
                <w:rFonts w:asciiTheme="minorHAnsi" w:hAnsiTheme="minorHAnsi" w:cstheme="minorHAnsi"/>
              </w:rPr>
            </w:pPr>
            <w:r>
              <w:rPr>
                <w:rFonts w:asciiTheme="minorHAnsi" w:hAnsiTheme="minorHAnsi" w:cstheme="minorHAnsi"/>
              </w:rPr>
              <w:t xml:space="preserve">De aangekondigde bezuinigingen bij de gemeente Lelystad zijn </w:t>
            </w:r>
            <w:r w:rsidR="00B637E8">
              <w:rPr>
                <w:rFonts w:asciiTheme="minorHAnsi" w:hAnsiTheme="minorHAnsi" w:cstheme="minorHAnsi"/>
              </w:rPr>
              <w:t xml:space="preserve">cruciaal. Er wordt ingezet op sterke ondersteuningsteams op de scholen. </w:t>
            </w:r>
          </w:p>
          <w:p w14:paraId="7CCE0DBE" w14:textId="77777777" w:rsidR="00561406" w:rsidRDefault="00561406" w:rsidP="00547B81">
            <w:pPr>
              <w:rPr>
                <w:rFonts w:asciiTheme="minorHAnsi" w:hAnsiTheme="minorHAnsi" w:cstheme="minorHAnsi"/>
              </w:rPr>
            </w:pPr>
          </w:p>
          <w:p w14:paraId="4AE5A2D6" w14:textId="12614638" w:rsidR="00547B81" w:rsidRPr="00547B81" w:rsidRDefault="00547B81" w:rsidP="00547B81">
            <w:pPr>
              <w:rPr>
                <w:rFonts w:asciiTheme="minorHAnsi" w:hAnsiTheme="minorHAnsi" w:cstheme="minorHAnsi"/>
                <w:u w:val="single"/>
              </w:rPr>
            </w:pPr>
            <w:r w:rsidRPr="00547B81">
              <w:rPr>
                <w:rFonts w:asciiTheme="minorHAnsi" w:hAnsiTheme="minorHAnsi" w:cstheme="minorHAnsi"/>
                <w:u w:val="single"/>
              </w:rPr>
              <w:t>Aaneengesloten ontwikkeling</w:t>
            </w:r>
            <w:r>
              <w:rPr>
                <w:rFonts w:asciiTheme="minorHAnsi" w:hAnsiTheme="minorHAnsi" w:cstheme="minorHAnsi"/>
                <w:u w:val="single"/>
              </w:rPr>
              <w:t>:</w:t>
            </w:r>
          </w:p>
          <w:p w14:paraId="66A4C6B4" w14:textId="4BDFF474" w:rsidR="00547B81" w:rsidRDefault="00764FFE" w:rsidP="00547B81">
            <w:pPr>
              <w:rPr>
                <w:rFonts w:asciiTheme="minorHAnsi" w:hAnsiTheme="minorHAnsi" w:cstheme="minorHAnsi"/>
              </w:rPr>
            </w:pPr>
            <w:r>
              <w:rPr>
                <w:rFonts w:asciiTheme="minorHAnsi" w:hAnsiTheme="minorHAnsi" w:cstheme="minorHAnsi"/>
              </w:rPr>
              <w:t xml:space="preserve">De aandacht ligt op de samenwerking </w:t>
            </w:r>
            <w:r w:rsidR="000636E1">
              <w:rPr>
                <w:rFonts w:asciiTheme="minorHAnsi" w:hAnsiTheme="minorHAnsi" w:cstheme="minorHAnsi"/>
              </w:rPr>
              <w:t xml:space="preserve">met </w:t>
            </w:r>
            <w:r w:rsidR="00547B81">
              <w:rPr>
                <w:rFonts w:asciiTheme="minorHAnsi" w:hAnsiTheme="minorHAnsi" w:cstheme="minorHAnsi"/>
              </w:rPr>
              <w:t xml:space="preserve">de voorschoolse voorzieningen om kinderen </w:t>
            </w:r>
            <w:r w:rsidR="00214D58">
              <w:rPr>
                <w:rFonts w:asciiTheme="minorHAnsi" w:hAnsiTheme="minorHAnsi" w:cstheme="minorHAnsi"/>
              </w:rPr>
              <w:t xml:space="preserve">zo snel en zo goed mogelijk op de juiste plek te krijgen. </w:t>
            </w:r>
          </w:p>
          <w:p w14:paraId="5A67D4DC" w14:textId="77777777" w:rsidR="00547B81" w:rsidRDefault="00547B81" w:rsidP="00547B81">
            <w:pPr>
              <w:rPr>
                <w:rFonts w:asciiTheme="minorHAnsi" w:hAnsiTheme="minorHAnsi" w:cstheme="minorHAnsi"/>
              </w:rPr>
            </w:pPr>
          </w:p>
          <w:p w14:paraId="4344378B" w14:textId="60F6A9AF" w:rsidR="00547B81" w:rsidRDefault="00FD4979" w:rsidP="00547B81">
            <w:pPr>
              <w:rPr>
                <w:rFonts w:asciiTheme="minorHAnsi" w:hAnsiTheme="minorHAnsi" w:cstheme="minorHAnsi"/>
              </w:rPr>
            </w:pPr>
            <w:r>
              <w:rPr>
                <w:rFonts w:asciiTheme="minorHAnsi" w:hAnsiTheme="minorHAnsi" w:cstheme="minorHAnsi"/>
              </w:rPr>
              <w:t xml:space="preserve">Dit betreffen de speerpunten die gedeeld zijn in het bestuur en </w:t>
            </w:r>
            <w:r w:rsidR="000F6237">
              <w:rPr>
                <w:rFonts w:asciiTheme="minorHAnsi" w:hAnsiTheme="minorHAnsi" w:cstheme="minorHAnsi"/>
              </w:rPr>
              <w:t xml:space="preserve">die </w:t>
            </w:r>
            <w:r>
              <w:rPr>
                <w:rFonts w:asciiTheme="minorHAnsi" w:hAnsiTheme="minorHAnsi" w:cstheme="minorHAnsi"/>
              </w:rPr>
              <w:t xml:space="preserve">bestuurlijke commitment hebben. </w:t>
            </w:r>
            <w:r w:rsidR="00CE4164">
              <w:rPr>
                <w:rFonts w:asciiTheme="minorHAnsi" w:hAnsiTheme="minorHAnsi" w:cstheme="minorHAnsi"/>
              </w:rPr>
              <w:t xml:space="preserve">De directeur werkt deze punten uit en deelt ze na de zomervakantie met de OPR. </w:t>
            </w:r>
          </w:p>
          <w:p w14:paraId="71D87903" w14:textId="046DFB10" w:rsidR="00170834" w:rsidRDefault="00170834" w:rsidP="00547B81">
            <w:pPr>
              <w:rPr>
                <w:rFonts w:asciiTheme="minorHAnsi" w:hAnsiTheme="minorHAnsi" w:cstheme="minorHAnsi"/>
              </w:rPr>
            </w:pPr>
          </w:p>
          <w:p w14:paraId="0F17393D" w14:textId="74966702" w:rsidR="00A32AEA" w:rsidRPr="005009AE" w:rsidRDefault="00170834" w:rsidP="005009AE">
            <w:pPr>
              <w:rPr>
                <w:rFonts w:asciiTheme="minorHAnsi" w:hAnsiTheme="minorHAnsi" w:cstheme="minorHAnsi"/>
                <w:b/>
                <w:bCs/>
              </w:rPr>
            </w:pPr>
            <w:r w:rsidRPr="005009AE">
              <w:rPr>
                <w:rFonts w:asciiTheme="minorHAnsi" w:hAnsiTheme="minorHAnsi" w:cstheme="minorHAnsi"/>
                <w:b/>
                <w:bCs/>
              </w:rPr>
              <w:t xml:space="preserve">De directeur koppelt de uitgewerkte punten terug </w:t>
            </w:r>
            <w:r w:rsidR="005009AE" w:rsidRPr="005009AE">
              <w:rPr>
                <w:rFonts w:asciiTheme="minorHAnsi" w:hAnsiTheme="minorHAnsi" w:cstheme="minorHAnsi"/>
                <w:b/>
                <w:bCs/>
              </w:rPr>
              <w:t>aan de OPR</w:t>
            </w:r>
            <w:r w:rsidR="005009AE">
              <w:rPr>
                <w:rFonts w:asciiTheme="minorHAnsi" w:hAnsiTheme="minorHAnsi" w:cstheme="minorHAnsi"/>
                <w:b/>
                <w:bCs/>
              </w:rPr>
              <w:t>.</w:t>
            </w:r>
          </w:p>
        </w:tc>
      </w:tr>
      <w:tr w:rsidR="005B36C8" w:rsidRPr="004A46AA" w14:paraId="25CEA2D9" w14:textId="77777777" w:rsidTr="00D470F8">
        <w:tc>
          <w:tcPr>
            <w:tcW w:w="2347" w:type="dxa"/>
          </w:tcPr>
          <w:p w14:paraId="51DD5E6E" w14:textId="03687111" w:rsidR="005B36C8" w:rsidRDefault="00DD48A0" w:rsidP="00F20060">
            <w:pPr>
              <w:pStyle w:val="Lijstalinea"/>
              <w:widowControl/>
              <w:numPr>
                <w:ilvl w:val="0"/>
                <w:numId w:val="42"/>
              </w:numPr>
              <w:suppressAutoHyphens w:val="0"/>
              <w:ind w:left="457"/>
              <w:rPr>
                <w:rFonts w:asciiTheme="minorHAnsi" w:hAnsiTheme="minorHAnsi" w:cstheme="minorHAnsi"/>
              </w:rPr>
            </w:pPr>
            <w:r>
              <w:rPr>
                <w:rFonts w:asciiTheme="minorHAnsi" w:hAnsiTheme="minorHAnsi" w:cstheme="minorHAnsi"/>
              </w:rPr>
              <w:t>Jaarplanning 2020/2021</w:t>
            </w:r>
          </w:p>
        </w:tc>
        <w:tc>
          <w:tcPr>
            <w:tcW w:w="8153" w:type="dxa"/>
          </w:tcPr>
          <w:p w14:paraId="0E194049" w14:textId="7E477A69" w:rsidR="00095EB8" w:rsidRDefault="000B4D63" w:rsidP="00DD0540">
            <w:pPr>
              <w:widowControl/>
              <w:suppressAutoHyphens w:val="0"/>
            </w:pPr>
            <w:r>
              <w:t xml:space="preserve">De jaarplanning 2020/2021 wordt besproken. </w:t>
            </w:r>
            <w:r w:rsidR="00933B1A">
              <w:t xml:space="preserve">EO stelt voor om tussen de vergaderingen in een digitaal overleg via Teams in te plannen waarin </w:t>
            </w:r>
            <w:r w:rsidR="00B617C1">
              <w:t xml:space="preserve">de stand van zaken wordt meegedeeld. </w:t>
            </w:r>
            <w:r w:rsidR="001D1ED4">
              <w:t xml:space="preserve">De directeur is hierbij aanwezig. </w:t>
            </w:r>
            <w:r w:rsidR="00B617C1">
              <w:t xml:space="preserve">De OPR-leden stemmen hiermee in. </w:t>
            </w:r>
          </w:p>
          <w:p w14:paraId="6CE30A3A" w14:textId="77777777" w:rsidR="00B617C1" w:rsidRDefault="00B617C1" w:rsidP="00DD0540">
            <w:pPr>
              <w:widowControl/>
              <w:suppressAutoHyphens w:val="0"/>
            </w:pPr>
          </w:p>
          <w:p w14:paraId="347C762E" w14:textId="7CB49F97" w:rsidR="00B617C1" w:rsidRPr="00B617C1" w:rsidRDefault="00B617C1" w:rsidP="00DD0540">
            <w:pPr>
              <w:widowControl/>
              <w:suppressAutoHyphens w:val="0"/>
              <w:rPr>
                <w:b/>
                <w:bCs/>
              </w:rPr>
            </w:pPr>
            <w:r w:rsidRPr="00B617C1">
              <w:rPr>
                <w:b/>
                <w:bCs/>
              </w:rPr>
              <w:t xml:space="preserve">De jaarplanning wordt aangepast. </w:t>
            </w:r>
          </w:p>
        </w:tc>
      </w:tr>
      <w:tr w:rsidR="00D470F8" w:rsidRPr="00945AFE" w14:paraId="0A36A61E" w14:textId="77777777" w:rsidTr="00D470F8">
        <w:tc>
          <w:tcPr>
            <w:tcW w:w="2347" w:type="dxa"/>
          </w:tcPr>
          <w:p w14:paraId="5C8D3FCD" w14:textId="320CC2F5" w:rsidR="00E37713" w:rsidRPr="00B26A70" w:rsidRDefault="00DD48A0" w:rsidP="00F20060">
            <w:pPr>
              <w:pStyle w:val="Lijstalinea"/>
              <w:widowControl/>
              <w:numPr>
                <w:ilvl w:val="0"/>
                <w:numId w:val="42"/>
              </w:numPr>
              <w:suppressAutoHyphens w:val="0"/>
              <w:ind w:left="457"/>
              <w:rPr>
                <w:rFonts w:cs="Calibri"/>
              </w:rPr>
            </w:pPr>
            <w:r>
              <w:rPr>
                <w:rFonts w:asciiTheme="minorHAnsi" w:hAnsiTheme="minorHAnsi" w:cstheme="minorHAnsi"/>
              </w:rPr>
              <w:t xml:space="preserve">Terugkoppeling impact corona voor SWV </w:t>
            </w:r>
          </w:p>
        </w:tc>
        <w:tc>
          <w:tcPr>
            <w:tcW w:w="8153" w:type="dxa"/>
          </w:tcPr>
          <w:p w14:paraId="77A28B7C" w14:textId="5A166496" w:rsidR="00440C2E" w:rsidRDefault="00F072B4" w:rsidP="00A267B9">
            <w:pPr>
              <w:contextualSpacing/>
            </w:pPr>
            <w:r>
              <w:t xml:space="preserve">Het coronavirus heeft een grote impact </w:t>
            </w:r>
            <w:r w:rsidR="005B626A">
              <w:t>voor scholen en ouders</w:t>
            </w:r>
            <w:r w:rsidR="00C35F24">
              <w:t xml:space="preserve"> met </w:t>
            </w:r>
            <w:r w:rsidR="00CB3DE0">
              <w:t xml:space="preserve">daarbij </w:t>
            </w:r>
            <w:r w:rsidR="00C35F24">
              <w:t xml:space="preserve">alle aanpassingen </w:t>
            </w:r>
            <w:r w:rsidR="00B51870">
              <w:t xml:space="preserve">die </w:t>
            </w:r>
            <w:r w:rsidR="00C35F24">
              <w:t xml:space="preserve">uitgevoerd dienden te worden. </w:t>
            </w:r>
          </w:p>
          <w:p w14:paraId="4B785B26" w14:textId="77777777" w:rsidR="00C35F24" w:rsidRDefault="00C35F24" w:rsidP="00A267B9">
            <w:pPr>
              <w:contextualSpacing/>
            </w:pPr>
          </w:p>
          <w:p w14:paraId="4D2D1FDB" w14:textId="0247062A" w:rsidR="00C35F24" w:rsidRDefault="00C35F24" w:rsidP="00A267B9">
            <w:pPr>
              <w:contextualSpacing/>
            </w:pPr>
            <w:r>
              <w:t xml:space="preserve">Bij het SWV is </w:t>
            </w:r>
            <w:r w:rsidR="00B51870">
              <w:t xml:space="preserve">bijna </w:t>
            </w:r>
            <w:r>
              <w:t>alle dienstverlening doorgegaan</w:t>
            </w:r>
            <w:r w:rsidR="001737AE">
              <w:t>. De specialisten hadden</w:t>
            </w:r>
            <w:r w:rsidR="00CC0B0C">
              <w:t xml:space="preserve"> digitaal</w:t>
            </w:r>
            <w:r w:rsidR="001737AE">
              <w:t xml:space="preserve"> contact met ouders, leerlingen en leerkrachten. Nieuwe aanvragen </w:t>
            </w:r>
            <w:r w:rsidR="006F698D">
              <w:t>en diagnostisch</w:t>
            </w:r>
            <w:r w:rsidR="00185C5A">
              <w:t>e</w:t>
            </w:r>
            <w:r w:rsidR="006F698D">
              <w:t xml:space="preserve"> onderzoek</w:t>
            </w:r>
            <w:r w:rsidR="00185C5A">
              <w:t>en</w:t>
            </w:r>
            <w:r w:rsidR="006F698D">
              <w:t xml:space="preserve"> zijn niet opgepakt</w:t>
            </w:r>
            <w:r w:rsidR="00EE7DB9">
              <w:t xml:space="preserve">. Deze worden voor zover mogelijk voor de zomervakantie </w:t>
            </w:r>
            <w:r w:rsidR="00CF35FE">
              <w:t>afgehandeld.</w:t>
            </w:r>
            <w:r w:rsidR="00EE7DB9">
              <w:t xml:space="preserve"> </w:t>
            </w:r>
          </w:p>
          <w:p w14:paraId="79C42E3B" w14:textId="762E7762" w:rsidR="00CF35FE" w:rsidRDefault="00CF35FE" w:rsidP="00A267B9">
            <w:pPr>
              <w:contextualSpacing/>
            </w:pPr>
          </w:p>
          <w:p w14:paraId="59ABC9D0" w14:textId="64415728" w:rsidR="00EE7DB9" w:rsidRDefault="00CF35FE" w:rsidP="00A267B9">
            <w:pPr>
              <w:contextualSpacing/>
            </w:pPr>
            <w:r>
              <w:lastRenderedPageBreak/>
              <w:t xml:space="preserve">In Dronten is de opvang georganiseerd door de kinderopvang. </w:t>
            </w:r>
            <w:r w:rsidR="003A48A7">
              <w:t>In Lelystad hebben scholen zelf de verantwoordelijkheid genomen voor kinderen met ouders in vitale beroepen</w:t>
            </w:r>
            <w:r w:rsidR="007C7A9A">
              <w:t xml:space="preserve"> en kwetsbare kinderen. Het SWV heeft meegewerkt aan stroomschema’s voor </w:t>
            </w:r>
            <w:r w:rsidR="00FD36A2">
              <w:t>het onder</w:t>
            </w:r>
            <w:r w:rsidR="009F7780">
              <w:t>s</w:t>
            </w:r>
            <w:r w:rsidR="00FD36A2">
              <w:t>teuningsteam en heeft een stedelijk team ingericht met mensen van het SWV en de jeugdhulp</w:t>
            </w:r>
            <w:r w:rsidR="0013553E">
              <w:t>,</w:t>
            </w:r>
            <w:r w:rsidR="00FD36A2">
              <w:t xml:space="preserve"> </w:t>
            </w:r>
            <w:r w:rsidR="0013553E">
              <w:t>d</w:t>
            </w:r>
            <w:r w:rsidR="00651801">
              <w:t xml:space="preserve">ie plekken </w:t>
            </w:r>
            <w:r w:rsidR="0013553E">
              <w:t xml:space="preserve">hebben </w:t>
            </w:r>
            <w:r w:rsidR="00651801">
              <w:t>gearrangeerd voor kwetsbare kinderen in een onveilige thuissituatie</w:t>
            </w:r>
            <w:r w:rsidR="00D76A3B">
              <w:t xml:space="preserve"> d.m.v. een huiskameropvang bij </w:t>
            </w:r>
            <w:r w:rsidR="00017500">
              <w:t>de Vogelveste</w:t>
            </w:r>
            <w:r w:rsidR="0013553E">
              <w:t>. Z</w:t>
            </w:r>
            <w:r w:rsidR="001D0AC3">
              <w:t xml:space="preserve">odra de </w:t>
            </w:r>
            <w:r w:rsidR="00B57D6F">
              <w:t>scholen gedeeltelijk opengingen is er een centrale noodopvang ingerich</w:t>
            </w:r>
            <w:r w:rsidR="005F0705">
              <w:t xml:space="preserve">t </w:t>
            </w:r>
            <w:r w:rsidR="00017500">
              <w:t xml:space="preserve">bij de Kubus </w:t>
            </w:r>
            <w:r w:rsidR="005F0705">
              <w:t xml:space="preserve">met bemensing vanuit het SWV. </w:t>
            </w:r>
            <w:r w:rsidR="00D74EB5">
              <w:t xml:space="preserve">Het sportbedrijf en de Kubus hebben hierbij gezorgd voor </w:t>
            </w:r>
            <w:r w:rsidR="001D552C">
              <w:t>een sport</w:t>
            </w:r>
            <w:r w:rsidR="00286097">
              <w:t>-</w:t>
            </w:r>
            <w:r w:rsidR="001D552C">
              <w:t xml:space="preserve"> en drama/cultuurprogramma in de middag. </w:t>
            </w:r>
          </w:p>
          <w:p w14:paraId="35A21D24" w14:textId="77777777" w:rsidR="00AA0B0F" w:rsidRDefault="00AA0B0F" w:rsidP="00A267B9">
            <w:pPr>
              <w:contextualSpacing/>
            </w:pPr>
          </w:p>
          <w:p w14:paraId="3A6A33FA" w14:textId="77777777" w:rsidR="00AA0B0F" w:rsidRDefault="00AA0B0F" w:rsidP="00A267B9">
            <w:pPr>
              <w:contextualSpacing/>
            </w:pPr>
            <w:r>
              <w:t xml:space="preserve">Het kantoor van het SWV is met weinig financiële middelen </w:t>
            </w:r>
            <w:proofErr w:type="spellStart"/>
            <w:r>
              <w:t>coronaproof</w:t>
            </w:r>
            <w:proofErr w:type="spellEnd"/>
            <w:r>
              <w:t xml:space="preserve"> ingericht. </w:t>
            </w:r>
          </w:p>
          <w:p w14:paraId="4508CF11" w14:textId="77777777" w:rsidR="007835CE" w:rsidRDefault="007835CE" w:rsidP="00A267B9">
            <w:pPr>
              <w:contextualSpacing/>
            </w:pPr>
          </w:p>
          <w:p w14:paraId="5128183C" w14:textId="0FB0FDC0" w:rsidR="007835CE" w:rsidRPr="00A82CE2" w:rsidRDefault="00DE3CAF" w:rsidP="00A267B9">
            <w:pPr>
              <w:contextualSpacing/>
            </w:pPr>
            <w:r>
              <w:t>Gemeente Lelystad wil</w:t>
            </w:r>
            <w:r w:rsidR="00905E9D">
              <w:t xml:space="preserve"> alles wat er is gerealiseerd bundelen, zodat dit </w:t>
            </w:r>
            <w:proofErr w:type="spellStart"/>
            <w:r w:rsidR="00905E9D">
              <w:t>i.g.v</w:t>
            </w:r>
            <w:proofErr w:type="spellEnd"/>
            <w:r w:rsidR="00905E9D">
              <w:t xml:space="preserve">. een eventuele tweede golf </w:t>
            </w:r>
            <w:r w:rsidR="00507D44">
              <w:t xml:space="preserve">weer uitgerold kan worden. </w:t>
            </w:r>
          </w:p>
        </w:tc>
      </w:tr>
      <w:tr w:rsidR="00A267B9" w:rsidRPr="00945AFE" w14:paraId="4AE6F888" w14:textId="77777777" w:rsidTr="00D470F8">
        <w:tc>
          <w:tcPr>
            <w:tcW w:w="2347" w:type="dxa"/>
          </w:tcPr>
          <w:p w14:paraId="1591C182" w14:textId="48F344E9" w:rsidR="00A267B9" w:rsidRPr="00B26A70" w:rsidRDefault="00DD48A0" w:rsidP="00F20060">
            <w:pPr>
              <w:pStyle w:val="Lijstalinea"/>
              <w:widowControl/>
              <w:numPr>
                <w:ilvl w:val="0"/>
                <w:numId w:val="42"/>
              </w:numPr>
              <w:suppressAutoHyphens w:val="0"/>
              <w:ind w:left="457"/>
              <w:rPr>
                <w:rFonts w:asciiTheme="minorHAnsi" w:hAnsiTheme="minorHAnsi" w:cstheme="minorHAnsi"/>
              </w:rPr>
            </w:pPr>
            <w:r>
              <w:rPr>
                <w:rFonts w:asciiTheme="minorHAnsi" w:hAnsiTheme="minorHAnsi" w:cstheme="minorHAnsi"/>
              </w:rPr>
              <w:lastRenderedPageBreak/>
              <w:t>Rondvraag</w:t>
            </w:r>
          </w:p>
        </w:tc>
        <w:tc>
          <w:tcPr>
            <w:tcW w:w="8153" w:type="dxa"/>
          </w:tcPr>
          <w:p w14:paraId="13B96867" w14:textId="2DD29D07" w:rsidR="00A267B9" w:rsidRDefault="00B55BFC" w:rsidP="004660FC">
            <w:pPr>
              <w:contextualSpacing/>
            </w:pPr>
            <w:r>
              <w:t>Er zijn geen vragen voor de rondvraag</w:t>
            </w:r>
            <w:r w:rsidR="00B51870">
              <w:t>.</w:t>
            </w:r>
          </w:p>
        </w:tc>
      </w:tr>
      <w:tr w:rsidR="00E66779" w:rsidRPr="00945AFE" w14:paraId="2DE8D4C5" w14:textId="77777777" w:rsidTr="00D470F8">
        <w:tc>
          <w:tcPr>
            <w:tcW w:w="2347" w:type="dxa"/>
          </w:tcPr>
          <w:p w14:paraId="12E0C11B" w14:textId="759640A1" w:rsidR="00E66779" w:rsidRDefault="00E66779" w:rsidP="00E66779">
            <w:pPr>
              <w:pStyle w:val="Lijstalinea"/>
              <w:widowControl/>
              <w:numPr>
                <w:ilvl w:val="0"/>
                <w:numId w:val="42"/>
              </w:numPr>
              <w:suppressAutoHyphens w:val="0"/>
              <w:ind w:left="457"/>
              <w:rPr>
                <w:rFonts w:asciiTheme="minorHAnsi" w:hAnsiTheme="minorHAnsi" w:cstheme="minorHAnsi"/>
              </w:rPr>
            </w:pPr>
            <w:r>
              <w:rPr>
                <w:rFonts w:asciiTheme="minorHAnsi" w:hAnsiTheme="minorHAnsi" w:cstheme="minorHAnsi"/>
              </w:rPr>
              <w:t>Sluiting</w:t>
            </w:r>
          </w:p>
        </w:tc>
        <w:tc>
          <w:tcPr>
            <w:tcW w:w="8153" w:type="dxa"/>
          </w:tcPr>
          <w:p w14:paraId="535CE5CD" w14:textId="2CBA3D81" w:rsidR="00E66779" w:rsidRDefault="00E66779" w:rsidP="00E66779">
            <w:pPr>
              <w:contextualSpacing/>
            </w:pPr>
            <w:r>
              <w:t>De voorzitter dankt alle aanwezigen voor hun inbreng en sluit de vergadering.</w:t>
            </w:r>
          </w:p>
        </w:tc>
      </w:tr>
    </w:tbl>
    <w:p w14:paraId="1AC3C68F" w14:textId="1678CFCA" w:rsidR="00AE0279" w:rsidRDefault="00AE0279" w:rsidP="009C487C">
      <w:pPr>
        <w:ind w:left="-142"/>
      </w:pPr>
    </w:p>
    <w:p w14:paraId="63A519B0" w14:textId="7F898E7C" w:rsidR="006D0D78" w:rsidRDefault="006D0D78" w:rsidP="009C487C">
      <w:pPr>
        <w:ind w:left="-142"/>
      </w:pPr>
      <w:r>
        <w:t xml:space="preserve">Getekend </w:t>
      </w:r>
      <w:r w:rsidR="00BC3F9B">
        <w:t>d.d.</w:t>
      </w:r>
      <w:r>
        <w:t>.……………………………..</w:t>
      </w:r>
    </w:p>
    <w:p w14:paraId="08EF49AB" w14:textId="77777777" w:rsidR="00D470F8" w:rsidRDefault="00D470F8" w:rsidP="009C487C">
      <w:pPr>
        <w:ind w:left="-142"/>
      </w:pPr>
    </w:p>
    <w:p w14:paraId="4B4FAC74" w14:textId="77777777" w:rsidR="00D470F8" w:rsidRDefault="00D470F8" w:rsidP="009C487C">
      <w:pPr>
        <w:ind w:left="-142"/>
      </w:pPr>
    </w:p>
    <w:p w14:paraId="2BE47CD2" w14:textId="4751FF40" w:rsidR="00BC3F9B" w:rsidRDefault="00BC3F9B" w:rsidP="009C487C">
      <w:pPr>
        <w:ind w:left="-142"/>
      </w:pPr>
    </w:p>
    <w:p w14:paraId="2FBA1837" w14:textId="77777777" w:rsidR="00CF3AEB" w:rsidRDefault="00CF3AEB" w:rsidP="009C487C">
      <w:pPr>
        <w:ind w:left="-142"/>
      </w:pPr>
    </w:p>
    <w:p w14:paraId="15D2CD7B" w14:textId="6211AA07" w:rsidR="006B3598" w:rsidRDefault="006D0D78" w:rsidP="009C487C">
      <w:pPr>
        <w:ind w:left="-142"/>
      </w:pPr>
      <w:r>
        <w:t>Voorzitter:</w:t>
      </w:r>
      <w:r w:rsidR="006261DA">
        <w:t xml:space="preserve"> </w:t>
      </w:r>
      <w:r w:rsidR="00D470F8">
        <w:t xml:space="preserve">J. </w:t>
      </w:r>
      <w:proofErr w:type="spellStart"/>
      <w:r w:rsidR="00D470F8">
        <w:t>Jurg</w:t>
      </w:r>
      <w:proofErr w:type="spellEnd"/>
      <w:r>
        <w:tab/>
      </w:r>
    </w:p>
    <w:p w14:paraId="5AB4AC0D" w14:textId="77777777" w:rsidR="006B3598" w:rsidRDefault="006B3598">
      <w:pPr>
        <w:widowControl/>
        <w:suppressAutoHyphens w:val="0"/>
      </w:pPr>
      <w:r>
        <w:br w:type="page"/>
      </w:r>
    </w:p>
    <w:p w14:paraId="5D67616E" w14:textId="77777777" w:rsidR="006D0D78" w:rsidRDefault="006D0D78" w:rsidP="009C487C">
      <w:pPr>
        <w:ind w:left="-142"/>
      </w:pPr>
    </w:p>
    <w:p w14:paraId="53219C82" w14:textId="113FB7EC" w:rsidR="00857C7A" w:rsidRDefault="00857C7A">
      <w:pPr>
        <w:widowControl/>
        <w:suppressAutoHyphens w:val="0"/>
      </w:pPr>
    </w:p>
    <w:p w14:paraId="547F8637" w14:textId="77777777" w:rsidR="00CF3AEB" w:rsidRDefault="00CF3AEB">
      <w:pPr>
        <w:widowControl/>
        <w:suppressAutoHyphens w:val="0"/>
      </w:pPr>
    </w:p>
    <w:p w14:paraId="2D7815D6" w14:textId="77777777" w:rsidR="00B32744" w:rsidRPr="00322EFD" w:rsidRDefault="00B32744" w:rsidP="00B32744">
      <w:pPr>
        <w:contextualSpacing/>
        <w:rPr>
          <w:b/>
          <w:color w:val="FF5800"/>
          <w:sz w:val="40"/>
          <w:szCs w:val="40"/>
        </w:rPr>
      </w:pPr>
      <w:r>
        <w:rPr>
          <w:b/>
          <w:color w:val="FF5800"/>
          <w:sz w:val="40"/>
          <w:szCs w:val="40"/>
        </w:rPr>
        <w:t>A</w:t>
      </w:r>
      <w:r w:rsidRPr="00322EFD">
        <w:rPr>
          <w:b/>
          <w:color w:val="FF5800"/>
          <w:sz w:val="40"/>
          <w:szCs w:val="40"/>
        </w:rPr>
        <w:t>ctielijst</w:t>
      </w:r>
    </w:p>
    <w:p w14:paraId="72EA86BC" w14:textId="77777777" w:rsidR="00B32744" w:rsidRDefault="00B32744" w:rsidP="00B32744">
      <w:pPr>
        <w:contextualSpacing/>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3827"/>
        <w:gridCol w:w="992"/>
        <w:gridCol w:w="1418"/>
        <w:gridCol w:w="1985"/>
      </w:tblGrid>
      <w:tr w:rsidR="00B32744" w:rsidRPr="00322EFD" w14:paraId="77E1A107" w14:textId="77777777" w:rsidTr="0011285B">
        <w:tc>
          <w:tcPr>
            <w:tcW w:w="1418" w:type="dxa"/>
          </w:tcPr>
          <w:p w14:paraId="2A3FCBE4" w14:textId="77777777" w:rsidR="00B32744" w:rsidRPr="006C18A2" w:rsidRDefault="00B32744" w:rsidP="0011285B">
            <w:pPr>
              <w:rPr>
                <w:b/>
                <w:szCs w:val="20"/>
              </w:rPr>
            </w:pPr>
            <w:r w:rsidRPr="006C18A2">
              <w:rPr>
                <w:b/>
                <w:szCs w:val="20"/>
              </w:rPr>
              <w:t>Datum Vergadering</w:t>
            </w:r>
          </w:p>
        </w:tc>
        <w:tc>
          <w:tcPr>
            <w:tcW w:w="709" w:type="dxa"/>
          </w:tcPr>
          <w:p w14:paraId="6C7DAB63" w14:textId="77777777" w:rsidR="00B32744" w:rsidRPr="006C18A2" w:rsidRDefault="00B32744" w:rsidP="0011285B">
            <w:pPr>
              <w:rPr>
                <w:b/>
                <w:szCs w:val="20"/>
              </w:rPr>
            </w:pPr>
            <w:proofErr w:type="spellStart"/>
            <w:r w:rsidRPr="006C18A2">
              <w:rPr>
                <w:b/>
                <w:szCs w:val="20"/>
              </w:rPr>
              <w:t>Agenda</w:t>
            </w:r>
            <w:r>
              <w:rPr>
                <w:b/>
                <w:szCs w:val="20"/>
              </w:rPr>
              <w:t>-</w:t>
            </w:r>
            <w:r w:rsidRPr="006C18A2">
              <w:rPr>
                <w:b/>
                <w:szCs w:val="20"/>
              </w:rPr>
              <w:t>punt</w:t>
            </w:r>
            <w:proofErr w:type="spellEnd"/>
          </w:p>
        </w:tc>
        <w:tc>
          <w:tcPr>
            <w:tcW w:w="3827" w:type="dxa"/>
          </w:tcPr>
          <w:p w14:paraId="2C24F2B2" w14:textId="77777777" w:rsidR="00B32744" w:rsidRPr="006C18A2" w:rsidRDefault="00B32744" w:rsidP="0011285B">
            <w:pPr>
              <w:rPr>
                <w:b/>
                <w:szCs w:val="20"/>
              </w:rPr>
            </w:pPr>
            <w:r w:rsidRPr="006C18A2">
              <w:rPr>
                <w:b/>
                <w:szCs w:val="20"/>
              </w:rPr>
              <w:t>Beschrijving</w:t>
            </w:r>
          </w:p>
        </w:tc>
        <w:tc>
          <w:tcPr>
            <w:tcW w:w="992" w:type="dxa"/>
          </w:tcPr>
          <w:p w14:paraId="207F68B6" w14:textId="77777777" w:rsidR="00B32744" w:rsidRPr="006C18A2" w:rsidRDefault="00B32744" w:rsidP="0011285B">
            <w:pPr>
              <w:rPr>
                <w:b/>
                <w:szCs w:val="20"/>
              </w:rPr>
            </w:pPr>
            <w:r w:rsidRPr="006C18A2">
              <w:rPr>
                <w:b/>
                <w:szCs w:val="20"/>
              </w:rPr>
              <w:t>Wie</w:t>
            </w:r>
          </w:p>
        </w:tc>
        <w:tc>
          <w:tcPr>
            <w:tcW w:w="1418" w:type="dxa"/>
          </w:tcPr>
          <w:p w14:paraId="52E0E3FC" w14:textId="77777777" w:rsidR="00B32744" w:rsidRPr="006C18A2" w:rsidRDefault="00B32744" w:rsidP="0011285B">
            <w:pPr>
              <w:rPr>
                <w:b/>
                <w:szCs w:val="20"/>
              </w:rPr>
            </w:pPr>
            <w:r w:rsidRPr="006C18A2">
              <w:rPr>
                <w:b/>
                <w:szCs w:val="20"/>
              </w:rPr>
              <w:t xml:space="preserve">Einddatum </w:t>
            </w:r>
          </w:p>
        </w:tc>
        <w:tc>
          <w:tcPr>
            <w:tcW w:w="1985" w:type="dxa"/>
          </w:tcPr>
          <w:p w14:paraId="18971A88" w14:textId="77777777" w:rsidR="00B32744" w:rsidRPr="006C18A2" w:rsidRDefault="00B32744" w:rsidP="0011285B">
            <w:pPr>
              <w:rPr>
                <w:b/>
                <w:szCs w:val="20"/>
              </w:rPr>
            </w:pPr>
            <w:r w:rsidRPr="006C18A2">
              <w:rPr>
                <w:b/>
                <w:szCs w:val="20"/>
              </w:rPr>
              <w:t>Status</w:t>
            </w:r>
          </w:p>
        </w:tc>
      </w:tr>
      <w:tr w:rsidR="00B32744" w:rsidRPr="00322EFD" w14:paraId="07D4FD05" w14:textId="77777777" w:rsidTr="0011285B">
        <w:tc>
          <w:tcPr>
            <w:tcW w:w="1418" w:type="dxa"/>
          </w:tcPr>
          <w:p w14:paraId="25EB90A4" w14:textId="77777777" w:rsidR="00B32744" w:rsidRDefault="00B32744" w:rsidP="0011285B">
            <w:r>
              <w:t>20190617</w:t>
            </w:r>
          </w:p>
        </w:tc>
        <w:tc>
          <w:tcPr>
            <w:tcW w:w="709" w:type="dxa"/>
          </w:tcPr>
          <w:p w14:paraId="5918AA3C" w14:textId="77777777" w:rsidR="00B32744" w:rsidRDefault="00B32744" w:rsidP="0011285B">
            <w:r>
              <w:t>6</w:t>
            </w:r>
          </w:p>
        </w:tc>
        <w:tc>
          <w:tcPr>
            <w:tcW w:w="3827" w:type="dxa"/>
          </w:tcPr>
          <w:p w14:paraId="2247A4A7" w14:textId="77777777" w:rsidR="00B32744" w:rsidRDefault="00B32744" w:rsidP="0011285B">
            <w:pPr>
              <w:contextualSpacing/>
            </w:pPr>
            <w:r>
              <w:t>De OPR-leden brengen het thuiszittersprobleem onder de aandacht binnen hun organisatie.</w:t>
            </w:r>
          </w:p>
        </w:tc>
        <w:tc>
          <w:tcPr>
            <w:tcW w:w="992" w:type="dxa"/>
          </w:tcPr>
          <w:p w14:paraId="318460E1" w14:textId="77777777" w:rsidR="00B32744" w:rsidRDefault="00B32744" w:rsidP="0011285B">
            <w:r>
              <w:t>OPR-leden</w:t>
            </w:r>
          </w:p>
        </w:tc>
        <w:tc>
          <w:tcPr>
            <w:tcW w:w="1418" w:type="dxa"/>
          </w:tcPr>
          <w:p w14:paraId="3E8552C8" w14:textId="77777777" w:rsidR="00B32744" w:rsidRDefault="00B32744" w:rsidP="0011285B">
            <w:r>
              <w:t>28-01-2020</w:t>
            </w:r>
          </w:p>
        </w:tc>
        <w:tc>
          <w:tcPr>
            <w:tcW w:w="1985" w:type="dxa"/>
          </w:tcPr>
          <w:p w14:paraId="1BC5A198" w14:textId="77777777" w:rsidR="00B32744" w:rsidRPr="006C18A2" w:rsidRDefault="00B32744" w:rsidP="0011285B">
            <w:pPr>
              <w:pStyle w:val="Lijstalinea"/>
              <w:widowControl/>
              <w:numPr>
                <w:ilvl w:val="0"/>
                <w:numId w:val="0"/>
              </w:numPr>
              <w:suppressAutoHyphens w:val="0"/>
              <w:ind w:left="644"/>
            </w:pPr>
          </w:p>
        </w:tc>
      </w:tr>
      <w:tr w:rsidR="00B32744" w:rsidRPr="00322EFD" w14:paraId="789E7703" w14:textId="77777777" w:rsidTr="0011285B">
        <w:tc>
          <w:tcPr>
            <w:tcW w:w="1418" w:type="dxa"/>
          </w:tcPr>
          <w:p w14:paraId="10FB5028" w14:textId="77777777" w:rsidR="00B32744" w:rsidRDefault="00B32744" w:rsidP="0011285B">
            <w:r>
              <w:t>20190617</w:t>
            </w:r>
          </w:p>
        </w:tc>
        <w:tc>
          <w:tcPr>
            <w:tcW w:w="709" w:type="dxa"/>
          </w:tcPr>
          <w:p w14:paraId="143ECFDF" w14:textId="77777777" w:rsidR="00B32744" w:rsidRDefault="00B32744" w:rsidP="0011285B">
            <w:r>
              <w:t>7</w:t>
            </w:r>
          </w:p>
        </w:tc>
        <w:tc>
          <w:tcPr>
            <w:tcW w:w="3827" w:type="dxa"/>
          </w:tcPr>
          <w:p w14:paraId="48B96079" w14:textId="77777777" w:rsidR="00B32744" w:rsidRDefault="00B32744" w:rsidP="0011285B">
            <w:pPr>
              <w:contextualSpacing/>
              <w:rPr>
                <w:rFonts w:asciiTheme="minorHAnsi" w:hAnsiTheme="minorHAnsi" w:cstheme="minorHAnsi"/>
              </w:rPr>
            </w:pPr>
            <w:proofErr w:type="spellStart"/>
            <w:r>
              <w:t>MvAR</w:t>
            </w:r>
            <w:proofErr w:type="spellEnd"/>
            <w:r>
              <w:t xml:space="preserve"> zal contact opnemen met de voorzitter van de OPR van het SWV Almere omtrent onderlinge informatie-uitwisseling </w:t>
            </w:r>
          </w:p>
        </w:tc>
        <w:tc>
          <w:tcPr>
            <w:tcW w:w="992" w:type="dxa"/>
          </w:tcPr>
          <w:p w14:paraId="0AB6E038" w14:textId="77777777" w:rsidR="00B32744" w:rsidRDefault="00B32744" w:rsidP="0011285B">
            <w:proofErr w:type="spellStart"/>
            <w:r>
              <w:t>MvAR</w:t>
            </w:r>
            <w:proofErr w:type="spellEnd"/>
          </w:p>
          <w:p w14:paraId="24C48B27" w14:textId="77777777" w:rsidR="00B32744" w:rsidRDefault="00B32744" w:rsidP="0011285B">
            <w:r>
              <w:t>JJ</w:t>
            </w:r>
          </w:p>
        </w:tc>
        <w:tc>
          <w:tcPr>
            <w:tcW w:w="1418" w:type="dxa"/>
          </w:tcPr>
          <w:p w14:paraId="231B2399" w14:textId="77777777" w:rsidR="00B32744" w:rsidRDefault="00B32744" w:rsidP="0011285B">
            <w:r>
              <w:t>Volgende vergadering</w:t>
            </w:r>
          </w:p>
        </w:tc>
        <w:tc>
          <w:tcPr>
            <w:tcW w:w="1985" w:type="dxa"/>
          </w:tcPr>
          <w:p w14:paraId="6331628C" w14:textId="77777777" w:rsidR="00B32744" w:rsidRPr="006C18A2" w:rsidRDefault="00B32744" w:rsidP="0011285B">
            <w:pPr>
              <w:pStyle w:val="Lijstalinea"/>
              <w:widowControl/>
              <w:numPr>
                <w:ilvl w:val="0"/>
                <w:numId w:val="0"/>
              </w:numPr>
              <w:suppressAutoHyphens w:val="0"/>
              <w:ind w:left="33"/>
            </w:pPr>
            <w:r>
              <w:t xml:space="preserve">OPR Almere is benaderd. </w:t>
            </w:r>
            <w:proofErr w:type="spellStart"/>
            <w:r>
              <w:t>I.a.v</w:t>
            </w:r>
            <w:proofErr w:type="spellEnd"/>
            <w:r>
              <w:t>. reactie.</w:t>
            </w:r>
          </w:p>
        </w:tc>
      </w:tr>
      <w:tr w:rsidR="00B32744" w:rsidRPr="00322EFD" w14:paraId="026B93D5" w14:textId="77777777" w:rsidTr="0011285B">
        <w:tc>
          <w:tcPr>
            <w:tcW w:w="1418" w:type="dxa"/>
          </w:tcPr>
          <w:p w14:paraId="7248AC57" w14:textId="77777777" w:rsidR="00B32744" w:rsidRDefault="00B32744" w:rsidP="0011285B">
            <w:r>
              <w:t>20190617</w:t>
            </w:r>
          </w:p>
        </w:tc>
        <w:tc>
          <w:tcPr>
            <w:tcW w:w="709" w:type="dxa"/>
          </w:tcPr>
          <w:p w14:paraId="6908885A" w14:textId="77777777" w:rsidR="00B32744" w:rsidRDefault="00B32744" w:rsidP="0011285B">
            <w:r>
              <w:t>8</w:t>
            </w:r>
          </w:p>
        </w:tc>
        <w:tc>
          <w:tcPr>
            <w:tcW w:w="3827" w:type="dxa"/>
          </w:tcPr>
          <w:p w14:paraId="0763E38D" w14:textId="77777777" w:rsidR="00B32744" w:rsidRDefault="00B32744" w:rsidP="0011285B">
            <w:pPr>
              <w:contextualSpacing/>
            </w:pPr>
            <w:r>
              <w:t>Plannen m.b.t. hoogbegaafdheid met ouders van hoogbegaafdenonderwijs bespreken binnen de OPR als agendapunt meenemen bij de volgende vergadering.</w:t>
            </w:r>
          </w:p>
        </w:tc>
        <w:tc>
          <w:tcPr>
            <w:tcW w:w="992" w:type="dxa"/>
          </w:tcPr>
          <w:p w14:paraId="1E1D5F8F" w14:textId="77777777" w:rsidR="00B32744" w:rsidRDefault="00B32744" w:rsidP="0011285B">
            <w:r>
              <w:t>J.J.</w:t>
            </w:r>
          </w:p>
        </w:tc>
        <w:tc>
          <w:tcPr>
            <w:tcW w:w="1418" w:type="dxa"/>
          </w:tcPr>
          <w:p w14:paraId="67E7A16D" w14:textId="77777777" w:rsidR="00B32744" w:rsidRDefault="00B32744" w:rsidP="0011285B">
            <w:r>
              <w:t>Volgende vergadering</w:t>
            </w:r>
          </w:p>
        </w:tc>
        <w:tc>
          <w:tcPr>
            <w:tcW w:w="1985" w:type="dxa"/>
          </w:tcPr>
          <w:p w14:paraId="3C28C071" w14:textId="77777777" w:rsidR="00B32744" w:rsidRPr="006C18A2" w:rsidRDefault="00B32744" w:rsidP="0011285B">
            <w:pPr>
              <w:pStyle w:val="Lijstalinea"/>
              <w:widowControl/>
              <w:numPr>
                <w:ilvl w:val="0"/>
                <w:numId w:val="0"/>
              </w:numPr>
              <w:suppressAutoHyphens w:val="0"/>
              <w:ind w:left="644"/>
            </w:pPr>
          </w:p>
        </w:tc>
      </w:tr>
      <w:tr w:rsidR="00B32744" w:rsidRPr="00322EFD" w14:paraId="73D3A929" w14:textId="77777777" w:rsidTr="0011285B">
        <w:tc>
          <w:tcPr>
            <w:tcW w:w="1418" w:type="dxa"/>
          </w:tcPr>
          <w:p w14:paraId="7413119E" w14:textId="77777777" w:rsidR="00B32744" w:rsidRDefault="00B32744" w:rsidP="0011285B">
            <w:r>
              <w:t>20191120</w:t>
            </w:r>
          </w:p>
        </w:tc>
        <w:tc>
          <w:tcPr>
            <w:tcW w:w="709" w:type="dxa"/>
          </w:tcPr>
          <w:p w14:paraId="1A97BFEE" w14:textId="77777777" w:rsidR="00B32744" w:rsidRDefault="00B32744" w:rsidP="0011285B">
            <w:r>
              <w:t>4/5</w:t>
            </w:r>
          </w:p>
        </w:tc>
        <w:tc>
          <w:tcPr>
            <w:tcW w:w="3827" w:type="dxa"/>
          </w:tcPr>
          <w:p w14:paraId="4AAADCA9" w14:textId="77777777" w:rsidR="00B32744" w:rsidRDefault="00B32744" w:rsidP="0011285B">
            <w:pPr>
              <w:contextualSpacing/>
            </w:pPr>
            <w:r>
              <w:t>Terugkoppeling van gesprek tussen OPR en rvt aan directeur</w:t>
            </w:r>
          </w:p>
        </w:tc>
        <w:tc>
          <w:tcPr>
            <w:tcW w:w="992" w:type="dxa"/>
          </w:tcPr>
          <w:p w14:paraId="17E01903" w14:textId="77777777" w:rsidR="00B32744" w:rsidRDefault="00B32744" w:rsidP="0011285B">
            <w:r>
              <w:t>OPR</w:t>
            </w:r>
          </w:p>
        </w:tc>
        <w:tc>
          <w:tcPr>
            <w:tcW w:w="1418" w:type="dxa"/>
          </w:tcPr>
          <w:p w14:paraId="0B2C44DC" w14:textId="77777777" w:rsidR="00B32744" w:rsidRDefault="00B32744" w:rsidP="0011285B">
            <w:r>
              <w:t>08-04-2020</w:t>
            </w:r>
          </w:p>
        </w:tc>
        <w:tc>
          <w:tcPr>
            <w:tcW w:w="1985" w:type="dxa"/>
          </w:tcPr>
          <w:p w14:paraId="3C5A6B50" w14:textId="77777777" w:rsidR="00B32744" w:rsidRPr="006C18A2" w:rsidRDefault="00B32744" w:rsidP="0011285B">
            <w:pPr>
              <w:pStyle w:val="Lijstalinea"/>
              <w:widowControl/>
              <w:numPr>
                <w:ilvl w:val="0"/>
                <w:numId w:val="0"/>
              </w:numPr>
              <w:suppressAutoHyphens w:val="0"/>
              <w:ind w:left="644"/>
            </w:pPr>
          </w:p>
        </w:tc>
      </w:tr>
      <w:tr w:rsidR="00B32744" w:rsidRPr="00322EFD" w14:paraId="49878D6D" w14:textId="77777777" w:rsidTr="0011285B">
        <w:tc>
          <w:tcPr>
            <w:tcW w:w="1418" w:type="dxa"/>
          </w:tcPr>
          <w:p w14:paraId="1A0D8694" w14:textId="77777777" w:rsidR="00B32744" w:rsidRDefault="00B32744" w:rsidP="0011285B">
            <w:r>
              <w:t>20191120</w:t>
            </w:r>
          </w:p>
        </w:tc>
        <w:tc>
          <w:tcPr>
            <w:tcW w:w="709" w:type="dxa"/>
          </w:tcPr>
          <w:p w14:paraId="13F098D6" w14:textId="77777777" w:rsidR="00B32744" w:rsidRDefault="00B32744" w:rsidP="0011285B">
            <w:r>
              <w:t>6</w:t>
            </w:r>
          </w:p>
        </w:tc>
        <w:tc>
          <w:tcPr>
            <w:tcW w:w="3827" w:type="dxa"/>
          </w:tcPr>
          <w:p w14:paraId="1023FEA5" w14:textId="77777777" w:rsidR="00B32744" w:rsidRDefault="00B32744" w:rsidP="0011285B">
            <w:pPr>
              <w:contextualSpacing/>
            </w:pPr>
            <w:r>
              <w:t>Agendapunt: Welke informatie je van leerkrachten en ouders nodig hebt voor je functie in de OPR, zodat je je rol krachtiger kunt uitvoeren. Hoe dit aanvliegen.</w:t>
            </w:r>
          </w:p>
        </w:tc>
        <w:tc>
          <w:tcPr>
            <w:tcW w:w="992" w:type="dxa"/>
          </w:tcPr>
          <w:p w14:paraId="4FECBC8F" w14:textId="77777777" w:rsidR="00B32744" w:rsidRDefault="00B32744" w:rsidP="0011285B">
            <w:r>
              <w:t>OPR</w:t>
            </w:r>
          </w:p>
        </w:tc>
        <w:tc>
          <w:tcPr>
            <w:tcW w:w="1418" w:type="dxa"/>
          </w:tcPr>
          <w:p w14:paraId="480A91C4" w14:textId="77777777" w:rsidR="00B32744" w:rsidRDefault="00B32744" w:rsidP="0011285B">
            <w:r>
              <w:t>08-04-2020</w:t>
            </w:r>
          </w:p>
        </w:tc>
        <w:tc>
          <w:tcPr>
            <w:tcW w:w="1985" w:type="dxa"/>
          </w:tcPr>
          <w:p w14:paraId="5886E18C" w14:textId="77777777" w:rsidR="00B32744" w:rsidRPr="006C18A2" w:rsidRDefault="00B32744" w:rsidP="0011285B">
            <w:pPr>
              <w:pStyle w:val="Lijstalinea"/>
              <w:widowControl/>
              <w:numPr>
                <w:ilvl w:val="0"/>
                <w:numId w:val="0"/>
              </w:numPr>
              <w:suppressAutoHyphens w:val="0"/>
              <w:ind w:left="644"/>
            </w:pPr>
          </w:p>
        </w:tc>
      </w:tr>
      <w:tr w:rsidR="00B32744" w:rsidRPr="00322EFD" w14:paraId="3E3BEA94" w14:textId="77777777" w:rsidTr="0011285B">
        <w:tc>
          <w:tcPr>
            <w:tcW w:w="1418" w:type="dxa"/>
          </w:tcPr>
          <w:p w14:paraId="7D60E400" w14:textId="77777777" w:rsidR="00B32744" w:rsidRDefault="00B32744" w:rsidP="0011285B">
            <w:r>
              <w:t>20200128</w:t>
            </w:r>
          </w:p>
        </w:tc>
        <w:tc>
          <w:tcPr>
            <w:tcW w:w="709" w:type="dxa"/>
          </w:tcPr>
          <w:p w14:paraId="0917C898" w14:textId="77777777" w:rsidR="00B32744" w:rsidRDefault="00B32744" w:rsidP="0011285B">
            <w:r>
              <w:t>4</w:t>
            </w:r>
          </w:p>
        </w:tc>
        <w:tc>
          <w:tcPr>
            <w:tcW w:w="3827" w:type="dxa"/>
          </w:tcPr>
          <w:p w14:paraId="7077149B" w14:textId="77777777" w:rsidR="00B32744" w:rsidRPr="00A57629" w:rsidRDefault="00B32744" w:rsidP="0011285B">
            <w:r w:rsidRPr="00A57629">
              <w:t xml:space="preserve">De OPR-leden zullen per mail kenbaar maken of zijn instemmen met de aanpassing in het reglement. </w:t>
            </w:r>
          </w:p>
        </w:tc>
        <w:tc>
          <w:tcPr>
            <w:tcW w:w="992" w:type="dxa"/>
          </w:tcPr>
          <w:p w14:paraId="235E70A7" w14:textId="77777777" w:rsidR="00B32744" w:rsidRDefault="00B32744" w:rsidP="0011285B">
            <w:r>
              <w:t>OPR</w:t>
            </w:r>
          </w:p>
        </w:tc>
        <w:tc>
          <w:tcPr>
            <w:tcW w:w="1418" w:type="dxa"/>
          </w:tcPr>
          <w:p w14:paraId="79147155" w14:textId="77777777" w:rsidR="00B32744" w:rsidRDefault="00B32744" w:rsidP="0011285B">
            <w:r>
              <w:t>z.s.m.</w:t>
            </w:r>
          </w:p>
        </w:tc>
        <w:tc>
          <w:tcPr>
            <w:tcW w:w="1985" w:type="dxa"/>
          </w:tcPr>
          <w:p w14:paraId="204CD2B3" w14:textId="77777777" w:rsidR="00B32744" w:rsidRPr="006C18A2" w:rsidRDefault="00B32744" w:rsidP="0011285B">
            <w:pPr>
              <w:pStyle w:val="Lijstalinea"/>
              <w:widowControl/>
              <w:numPr>
                <w:ilvl w:val="0"/>
                <w:numId w:val="0"/>
              </w:numPr>
              <w:suppressAutoHyphens w:val="0"/>
              <w:ind w:left="644"/>
            </w:pPr>
          </w:p>
        </w:tc>
      </w:tr>
      <w:tr w:rsidR="00B32744" w:rsidRPr="00322EFD" w14:paraId="5D04E7F8" w14:textId="77777777" w:rsidTr="0011285B">
        <w:tc>
          <w:tcPr>
            <w:tcW w:w="1418" w:type="dxa"/>
          </w:tcPr>
          <w:p w14:paraId="1BA30988" w14:textId="77777777" w:rsidR="00B32744" w:rsidRDefault="00B32744" w:rsidP="0011285B">
            <w:r>
              <w:t>20200128</w:t>
            </w:r>
          </w:p>
        </w:tc>
        <w:tc>
          <w:tcPr>
            <w:tcW w:w="709" w:type="dxa"/>
          </w:tcPr>
          <w:p w14:paraId="58B1711C" w14:textId="77777777" w:rsidR="00B32744" w:rsidRDefault="00B32744" w:rsidP="0011285B">
            <w:r>
              <w:t>5</w:t>
            </w:r>
          </w:p>
        </w:tc>
        <w:tc>
          <w:tcPr>
            <w:tcW w:w="3827" w:type="dxa"/>
          </w:tcPr>
          <w:p w14:paraId="2A4D1CAF" w14:textId="77777777" w:rsidR="00B32744" w:rsidRPr="00A57629" w:rsidRDefault="00B32744" w:rsidP="0011285B">
            <w:pPr>
              <w:contextualSpacing/>
            </w:pPr>
            <w:r w:rsidRPr="00A57629">
              <w:rPr>
                <w:rFonts w:asciiTheme="minorHAnsi" w:hAnsiTheme="minorHAnsi" w:cstheme="minorHAnsi"/>
              </w:rPr>
              <w:t>Mevrouw van Hees wordt in het bezit gesteld van de agenda en notulen. Jaarlijks wordt een gesprek tussen mevrouw Van Hees en de OPR ingepland. Het toezichtkader van de raad van toezicht wordt aan de OPR-leden toegestuurd</w:t>
            </w:r>
          </w:p>
        </w:tc>
        <w:tc>
          <w:tcPr>
            <w:tcW w:w="992" w:type="dxa"/>
          </w:tcPr>
          <w:p w14:paraId="6B52336C" w14:textId="77777777" w:rsidR="00B32744" w:rsidRDefault="00B32744" w:rsidP="0011285B">
            <w:proofErr w:type="spellStart"/>
            <w:r>
              <w:t>AvB</w:t>
            </w:r>
            <w:proofErr w:type="spellEnd"/>
          </w:p>
        </w:tc>
        <w:tc>
          <w:tcPr>
            <w:tcW w:w="1418" w:type="dxa"/>
          </w:tcPr>
          <w:p w14:paraId="4B8BABDF" w14:textId="77777777" w:rsidR="00B32744" w:rsidRDefault="00B32744" w:rsidP="0011285B">
            <w:r>
              <w:t>z.s.m.</w:t>
            </w:r>
          </w:p>
        </w:tc>
        <w:tc>
          <w:tcPr>
            <w:tcW w:w="1985" w:type="dxa"/>
          </w:tcPr>
          <w:p w14:paraId="484D6ABE" w14:textId="77777777" w:rsidR="00B32744" w:rsidRPr="006C18A2" w:rsidRDefault="00B32744" w:rsidP="0011285B">
            <w:pPr>
              <w:pStyle w:val="Lijstalinea"/>
              <w:widowControl/>
              <w:numPr>
                <w:ilvl w:val="0"/>
                <w:numId w:val="0"/>
              </w:numPr>
              <w:suppressAutoHyphens w:val="0"/>
              <w:ind w:left="644"/>
            </w:pPr>
          </w:p>
        </w:tc>
      </w:tr>
      <w:tr w:rsidR="00B32744" w:rsidRPr="00322EFD" w14:paraId="2428F403" w14:textId="77777777" w:rsidTr="0011285B">
        <w:tc>
          <w:tcPr>
            <w:tcW w:w="1418" w:type="dxa"/>
          </w:tcPr>
          <w:p w14:paraId="0A0D01F0" w14:textId="77777777" w:rsidR="00B32744" w:rsidRDefault="00B32744" w:rsidP="0011285B">
            <w:r>
              <w:t>20200128</w:t>
            </w:r>
          </w:p>
        </w:tc>
        <w:tc>
          <w:tcPr>
            <w:tcW w:w="709" w:type="dxa"/>
          </w:tcPr>
          <w:p w14:paraId="301009B0" w14:textId="77777777" w:rsidR="00B32744" w:rsidRDefault="00B32744" w:rsidP="0011285B">
            <w:r>
              <w:t>8.</w:t>
            </w:r>
          </w:p>
        </w:tc>
        <w:tc>
          <w:tcPr>
            <w:tcW w:w="3827" w:type="dxa"/>
          </w:tcPr>
          <w:p w14:paraId="725072EF" w14:textId="035B8D6B" w:rsidR="00F8492D" w:rsidRPr="00A57629" w:rsidRDefault="00B32744" w:rsidP="00AC6730">
            <w:pPr>
              <w:contextualSpacing/>
            </w:pPr>
            <w:r>
              <w:t>Er wordt met de directeur een informatiemiddag/avond voorbereid voor de OPR</w:t>
            </w:r>
            <w:r w:rsidR="00AC6730">
              <w:t xml:space="preserve"> </w:t>
            </w:r>
            <w:r w:rsidR="00F8492D">
              <w:t xml:space="preserve">omtrent de taken en bevoegdheden van de OPR, de </w:t>
            </w:r>
            <w:proofErr w:type="spellStart"/>
            <w:r w:rsidR="00F8492D">
              <w:t>Governance</w:t>
            </w:r>
            <w:proofErr w:type="spellEnd"/>
            <w:r w:rsidR="00F8492D">
              <w:t xml:space="preserve"> etc.</w:t>
            </w:r>
          </w:p>
        </w:tc>
        <w:tc>
          <w:tcPr>
            <w:tcW w:w="992" w:type="dxa"/>
          </w:tcPr>
          <w:p w14:paraId="13563E67" w14:textId="77777777" w:rsidR="00B32744" w:rsidRDefault="00B32744" w:rsidP="0011285B">
            <w:proofErr w:type="spellStart"/>
            <w:r>
              <w:t>AvB</w:t>
            </w:r>
            <w:proofErr w:type="spellEnd"/>
          </w:p>
        </w:tc>
        <w:tc>
          <w:tcPr>
            <w:tcW w:w="1418" w:type="dxa"/>
          </w:tcPr>
          <w:p w14:paraId="6EA4A765" w14:textId="77777777" w:rsidR="00B32744" w:rsidRDefault="00B32744" w:rsidP="0011285B">
            <w:r>
              <w:t>z.s.m.</w:t>
            </w:r>
          </w:p>
        </w:tc>
        <w:tc>
          <w:tcPr>
            <w:tcW w:w="1985" w:type="dxa"/>
          </w:tcPr>
          <w:p w14:paraId="3DB6AD73" w14:textId="77777777" w:rsidR="00B32744" w:rsidRPr="006C18A2" w:rsidRDefault="00B32744" w:rsidP="0011285B">
            <w:pPr>
              <w:pStyle w:val="Lijstalinea"/>
              <w:widowControl/>
              <w:numPr>
                <w:ilvl w:val="0"/>
                <w:numId w:val="0"/>
              </w:numPr>
              <w:suppressAutoHyphens w:val="0"/>
              <w:ind w:left="644"/>
            </w:pPr>
          </w:p>
        </w:tc>
      </w:tr>
      <w:tr w:rsidR="008118DB" w:rsidRPr="00322EFD" w14:paraId="13098DB8" w14:textId="77777777" w:rsidTr="0011285B">
        <w:tc>
          <w:tcPr>
            <w:tcW w:w="1418" w:type="dxa"/>
          </w:tcPr>
          <w:p w14:paraId="0EEEE439" w14:textId="79A428FF" w:rsidR="008118DB" w:rsidRDefault="00C14753" w:rsidP="0011285B">
            <w:r>
              <w:t>200622</w:t>
            </w:r>
          </w:p>
        </w:tc>
        <w:tc>
          <w:tcPr>
            <w:tcW w:w="709" w:type="dxa"/>
          </w:tcPr>
          <w:p w14:paraId="7DB62AE8" w14:textId="29C5B746" w:rsidR="008118DB" w:rsidRDefault="00C14753" w:rsidP="0011285B">
            <w:r>
              <w:t>3</w:t>
            </w:r>
          </w:p>
        </w:tc>
        <w:tc>
          <w:tcPr>
            <w:tcW w:w="3827" w:type="dxa"/>
          </w:tcPr>
          <w:p w14:paraId="5098FC11" w14:textId="160F5D16" w:rsidR="008118DB" w:rsidRDefault="00A854A6" w:rsidP="00AC6730">
            <w:pPr>
              <w:contextualSpacing/>
            </w:pPr>
            <w:r>
              <w:t>OPR-leden reageren voor 29 juni 2020 op de notulen van 28-01-2020</w:t>
            </w:r>
            <w:r w:rsidR="00C14753">
              <w:t xml:space="preserve">, waarna deze worden vastgesteld. </w:t>
            </w:r>
          </w:p>
        </w:tc>
        <w:tc>
          <w:tcPr>
            <w:tcW w:w="992" w:type="dxa"/>
          </w:tcPr>
          <w:p w14:paraId="180B06B3" w14:textId="170730F6" w:rsidR="008118DB" w:rsidRDefault="00C14753" w:rsidP="0011285B">
            <w:r>
              <w:t>OPR</w:t>
            </w:r>
          </w:p>
        </w:tc>
        <w:tc>
          <w:tcPr>
            <w:tcW w:w="1418" w:type="dxa"/>
          </w:tcPr>
          <w:p w14:paraId="7A0CB16E" w14:textId="321C3CE6" w:rsidR="008118DB" w:rsidRDefault="00C14753" w:rsidP="0011285B">
            <w:r>
              <w:t>29-06-20</w:t>
            </w:r>
          </w:p>
        </w:tc>
        <w:tc>
          <w:tcPr>
            <w:tcW w:w="1985" w:type="dxa"/>
          </w:tcPr>
          <w:p w14:paraId="53FFAFD6" w14:textId="77777777" w:rsidR="008118DB" w:rsidRPr="006C18A2" w:rsidRDefault="008118DB" w:rsidP="0011285B">
            <w:pPr>
              <w:pStyle w:val="Lijstalinea"/>
              <w:widowControl/>
              <w:numPr>
                <w:ilvl w:val="0"/>
                <w:numId w:val="0"/>
              </w:numPr>
              <w:suppressAutoHyphens w:val="0"/>
              <w:ind w:left="644"/>
            </w:pPr>
          </w:p>
        </w:tc>
      </w:tr>
      <w:tr w:rsidR="008118DB" w:rsidRPr="00322EFD" w14:paraId="1857B1D9" w14:textId="77777777" w:rsidTr="0011285B">
        <w:tc>
          <w:tcPr>
            <w:tcW w:w="1418" w:type="dxa"/>
          </w:tcPr>
          <w:p w14:paraId="4046D477" w14:textId="2997C790" w:rsidR="008118DB" w:rsidRDefault="00FC17F1" w:rsidP="0011285B">
            <w:r>
              <w:t>200622</w:t>
            </w:r>
          </w:p>
        </w:tc>
        <w:tc>
          <w:tcPr>
            <w:tcW w:w="709" w:type="dxa"/>
          </w:tcPr>
          <w:p w14:paraId="7851AE32" w14:textId="3ECFB4CE" w:rsidR="008118DB" w:rsidRDefault="00FC17F1" w:rsidP="0011285B">
            <w:r>
              <w:t>6</w:t>
            </w:r>
          </w:p>
        </w:tc>
        <w:tc>
          <w:tcPr>
            <w:tcW w:w="3827" w:type="dxa"/>
          </w:tcPr>
          <w:p w14:paraId="7094B39D" w14:textId="79F3DD4E" w:rsidR="008118DB" w:rsidRDefault="00FC17F1" w:rsidP="00AC6730">
            <w:pPr>
              <w:contextualSpacing/>
            </w:pPr>
            <w:r>
              <w:t xml:space="preserve">De directeur koppelt </w:t>
            </w:r>
            <w:r w:rsidR="00A23455">
              <w:t>de uitgewerkte speerpunten terug aan OPR</w:t>
            </w:r>
          </w:p>
        </w:tc>
        <w:tc>
          <w:tcPr>
            <w:tcW w:w="992" w:type="dxa"/>
          </w:tcPr>
          <w:p w14:paraId="13BB8D31" w14:textId="06C5F8C4" w:rsidR="008118DB" w:rsidRDefault="00A23455" w:rsidP="0011285B">
            <w:proofErr w:type="spellStart"/>
            <w:r>
              <w:t>MvAR</w:t>
            </w:r>
            <w:proofErr w:type="spellEnd"/>
          </w:p>
        </w:tc>
        <w:tc>
          <w:tcPr>
            <w:tcW w:w="1418" w:type="dxa"/>
          </w:tcPr>
          <w:p w14:paraId="1D244DB8" w14:textId="0571F06A" w:rsidR="008118DB" w:rsidRDefault="00B107B8" w:rsidP="0011285B">
            <w:r>
              <w:t>05-10-2020</w:t>
            </w:r>
          </w:p>
        </w:tc>
        <w:tc>
          <w:tcPr>
            <w:tcW w:w="1985" w:type="dxa"/>
          </w:tcPr>
          <w:p w14:paraId="14C6592C" w14:textId="77777777" w:rsidR="008118DB" w:rsidRPr="006C18A2" w:rsidRDefault="008118DB" w:rsidP="0011285B">
            <w:pPr>
              <w:pStyle w:val="Lijstalinea"/>
              <w:widowControl/>
              <w:numPr>
                <w:ilvl w:val="0"/>
                <w:numId w:val="0"/>
              </w:numPr>
              <w:suppressAutoHyphens w:val="0"/>
              <w:ind w:left="644"/>
            </w:pPr>
          </w:p>
        </w:tc>
      </w:tr>
      <w:tr w:rsidR="008118DB" w:rsidRPr="00322EFD" w14:paraId="6E79AA8F" w14:textId="77777777" w:rsidTr="0011285B">
        <w:tc>
          <w:tcPr>
            <w:tcW w:w="1418" w:type="dxa"/>
          </w:tcPr>
          <w:p w14:paraId="117A4E9E" w14:textId="66A2397C" w:rsidR="008118DB" w:rsidRDefault="00B107B8" w:rsidP="0011285B">
            <w:r>
              <w:t>200622</w:t>
            </w:r>
          </w:p>
        </w:tc>
        <w:tc>
          <w:tcPr>
            <w:tcW w:w="709" w:type="dxa"/>
          </w:tcPr>
          <w:p w14:paraId="1C26C2A4" w14:textId="788440CE" w:rsidR="008118DB" w:rsidRDefault="00B107B8" w:rsidP="0011285B">
            <w:r>
              <w:t>7</w:t>
            </w:r>
          </w:p>
        </w:tc>
        <w:tc>
          <w:tcPr>
            <w:tcW w:w="3827" w:type="dxa"/>
          </w:tcPr>
          <w:p w14:paraId="1605CCBF" w14:textId="10297823" w:rsidR="008118DB" w:rsidRDefault="00B107B8" w:rsidP="00AC6730">
            <w:pPr>
              <w:contextualSpacing/>
            </w:pPr>
            <w:r>
              <w:t>De jaarplanning 2020/2021 wordt aangepast.</w:t>
            </w:r>
          </w:p>
        </w:tc>
        <w:tc>
          <w:tcPr>
            <w:tcW w:w="992" w:type="dxa"/>
          </w:tcPr>
          <w:p w14:paraId="778C7394" w14:textId="2CA0EDBA" w:rsidR="008118DB" w:rsidRDefault="00B107B8" w:rsidP="0011285B">
            <w:proofErr w:type="spellStart"/>
            <w:r>
              <w:t>AvB</w:t>
            </w:r>
            <w:proofErr w:type="spellEnd"/>
          </w:p>
        </w:tc>
        <w:tc>
          <w:tcPr>
            <w:tcW w:w="1418" w:type="dxa"/>
          </w:tcPr>
          <w:p w14:paraId="623AFDCF" w14:textId="3FAF5EFD" w:rsidR="008118DB" w:rsidRDefault="00B107B8" w:rsidP="0011285B">
            <w:r>
              <w:t xml:space="preserve">z.s.m. </w:t>
            </w:r>
          </w:p>
        </w:tc>
        <w:tc>
          <w:tcPr>
            <w:tcW w:w="1985" w:type="dxa"/>
          </w:tcPr>
          <w:p w14:paraId="0C27D095" w14:textId="77777777" w:rsidR="008118DB" w:rsidRPr="006C18A2" w:rsidRDefault="008118DB" w:rsidP="0011285B">
            <w:pPr>
              <w:pStyle w:val="Lijstalinea"/>
              <w:widowControl/>
              <w:numPr>
                <w:ilvl w:val="0"/>
                <w:numId w:val="0"/>
              </w:numPr>
              <w:suppressAutoHyphens w:val="0"/>
              <w:ind w:left="644"/>
            </w:pPr>
          </w:p>
        </w:tc>
      </w:tr>
    </w:tbl>
    <w:p w14:paraId="5225EBC2" w14:textId="77777777" w:rsidR="00B32744" w:rsidRPr="00A57629" w:rsidRDefault="00B32744" w:rsidP="00B32744"/>
    <w:p w14:paraId="1B12545C" w14:textId="5104FF3D" w:rsidR="00C14443" w:rsidRDefault="00C14443" w:rsidP="00B32744">
      <w:pPr>
        <w:contextualSpacing/>
      </w:pPr>
    </w:p>
    <w:sectPr w:rsidR="00C14443" w:rsidSect="00C34957">
      <w:footerReference w:type="default" r:id="rId12"/>
      <w:footerReference w:type="first" r:id="rId13"/>
      <w:pgSz w:w="11906" w:h="16838"/>
      <w:pgMar w:top="720" w:right="720" w:bottom="1418" w:left="851" w:header="1134"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29BB" w14:textId="77777777" w:rsidR="00EF6A92" w:rsidRDefault="00EF6A92">
      <w:r>
        <w:separator/>
      </w:r>
    </w:p>
  </w:endnote>
  <w:endnote w:type="continuationSeparator" w:id="0">
    <w:p w14:paraId="4D091EAB" w14:textId="77777777" w:rsidR="00EF6A92" w:rsidRDefault="00EF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tarSymbol">
    <w:altName w:val="Calibri"/>
    <w:charset w:val="00"/>
    <w:family w:val="auto"/>
    <w:pitch w:val="default"/>
  </w:font>
  <w:font w:name="Liberation Mono">
    <w:charset w:val="00"/>
    <w:family w:val="modern"/>
    <w:pitch w:val="fixed"/>
    <w:sig w:usb0="E0000AFF" w:usb1="400078FF" w:usb2="00000001" w:usb3="00000000" w:csb0="000001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F193" w14:textId="77777777" w:rsidR="00C34957" w:rsidRDefault="00C34957" w:rsidP="00F94E9D">
    <w:pPr>
      <w:pStyle w:val="Voettekst"/>
      <w:tabs>
        <w:tab w:val="left" w:pos="1134"/>
      </w:tabs>
      <w:rPr>
        <w:b/>
        <w:i w:val="0"/>
      </w:rPr>
    </w:pPr>
    <w:bookmarkStart w:id="0" w:name="_Hlk509581774"/>
  </w:p>
  <w:p w14:paraId="6D215404" w14:textId="77777777" w:rsidR="00C34957" w:rsidRDefault="00C34957" w:rsidP="00F94E9D">
    <w:pPr>
      <w:pStyle w:val="Voettekst"/>
      <w:tabs>
        <w:tab w:val="left" w:pos="1134"/>
      </w:tabs>
      <w:rPr>
        <w:b/>
        <w:i w:val="0"/>
      </w:rPr>
    </w:pPr>
  </w:p>
  <w:p w14:paraId="32A0FF76" w14:textId="77777777" w:rsidR="003E7245" w:rsidRPr="002204FA" w:rsidRDefault="003E7245" w:rsidP="003E7245">
    <w:pPr>
      <w:pStyle w:val="Voettekst"/>
      <w:tabs>
        <w:tab w:val="clear" w:pos="4816"/>
        <w:tab w:val="clear" w:pos="9632"/>
        <w:tab w:val="left" w:pos="3544"/>
        <w:tab w:val="left" w:pos="4820"/>
        <w:tab w:val="left" w:pos="6096"/>
        <w:tab w:val="right" w:pos="8364"/>
        <w:tab w:val="right" w:pos="8931"/>
      </w:tabs>
    </w:pPr>
    <w:r>
      <w:rPr>
        <w:b/>
        <w:noProof/>
      </w:rPr>
      <mc:AlternateContent>
        <mc:Choice Requires="wps">
          <w:drawing>
            <wp:anchor distT="4294967295" distB="4294967295" distL="114300" distR="114300" simplePos="0" relativeHeight="251665408" behindDoc="0" locked="0" layoutInCell="1" allowOverlap="1" wp14:anchorId="4D2D1E42" wp14:editId="56EEA04B">
              <wp:simplePos x="0" y="0"/>
              <wp:positionH relativeFrom="column">
                <wp:posOffset>-115290</wp:posOffset>
              </wp:positionH>
              <wp:positionV relativeFrom="paragraph">
                <wp:posOffset>-107960</wp:posOffset>
              </wp:positionV>
              <wp:extent cx="6435940" cy="0"/>
              <wp:effectExtent l="0" t="19050" r="222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940" cy="0"/>
                      </a:xfrm>
                      <a:prstGeom prst="line">
                        <a:avLst/>
                      </a:prstGeom>
                      <a:noFill/>
                      <a:ln w="36322">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E7088" id="Line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8.5pt" to="49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" strokecolor="#ff5800" strokeweight="2.86pt"/>
          </w:pict>
        </mc:Fallback>
      </mc:AlternateContent>
    </w:r>
    <w:r>
      <w:rPr>
        <w:b/>
        <w:noProof/>
      </w:rPr>
      <mc:AlternateContent>
        <mc:Choice Requires="wps">
          <w:drawing>
            <wp:anchor distT="4294967295" distB="4294967295" distL="114300" distR="114300" simplePos="0" relativeHeight="251666432" behindDoc="0" locked="0" layoutInCell="1" allowOverlap="1" wp14:anchorId="1B8840AE" wp14:editId="5526081C">
              <wp:simplePos x="0" y="0"/>
              <wp:positionH relativeFrom="margin">
                <wp:posOffset>-129690</wp:posOffset>
              </wp:positionH>
              <wp:positionV relativeFrom="paragraph">
                <wp:posOffset>-215735</wp:posOffset>
              </wp:positionV>
              <wp:extent cx="6451025" cy="7415"/>
              <wp:effectExtent l="0" t="0" r="26035" b="311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1025" cy="7415"/>
                      </a:xfrm>
                      <a:prstGeom prst="line">
                        <a:avLst/>
                      </a:prstGeom>
                      <a:noFill/>
                      <a:ln w="10795">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D3B46" id="Line 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2pt,-17pt" to="497.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" strokecolor="#ff5800" strokeweight=".85pt">
              <w10:wrap anchorx="margin"/>
            </v:line>
          </w:pict>
        </mc:Fallback>
      </mc:AlternateContent>
    </w:r>
    <w:r>
      <w:t>Stichting SWV Passend Onderwijs Lelystad-Dronten</w:t>
    </w:r>
    <w:r>
      <w:tab/>
    </w:r>
    <w:r w:rsidRPr="002C2803">
      <w:t>Postbus 2233</w:t>
    </w:r>
    <w:r w:rsidRPr="002C2803">
      <w:tab/>
      <w:t>Kempenaar 03-23</w:t>
    </w:r>
    <w:r w:rsidRPr="002C2803">
      <w:tab/>
    </w:r>
    <w:r w:rsidRPr="002C2803">
      <w:rPr>
        <w:color w:val="0000FF"/>
      </w:rPr>
      <w:t xml:space="preserve"> </w:t>
    </w:r>
    <w:hyperlink r:id="rId1" w:history="1">
      <w:r w:rsidRPr="002C2803">
        <w:rPr>
          <w:rStyle w:val="Hyperlink"/>
          <w:color w:val="0000FF"/>
        </w:rPr>
        <w:t>www.passendonderwijslelystaddronten.nl</w:t>
      </w:r>
    </w:hyperlink>
    <w:r w:rsidRPr="002204FA">
      <w:rPr>
        <w:rStyle w:val="Hyperlink"/>
        <w:color w:val="auto"/>
        <w:u w:val="none"/>
      </w:rPr>
      <w:tab/>
    </w:r>
    <w:r>
      <w:rPr>
        <w:rStyle w:val="Hyperlink"/>
        <w:color w:val="auto"/>
        <w:u w:val="none"/>
      </w:rPr>
      <w:t xml:space="preserve">                                 </w:t>
    </w:r>
    <w:r w:rsidRPr="002204FA">
      <w:rPr>
        <w:rStyle w:val="Hyperlink"/>
        <w:color w:val="auto"/>
        <w:sz w:val="18"/>
        <w:szCs w:val="18"/>
        <w:u w:val="none"/>
      </w:rPr>
      <w:fldChar w:fldCharType="begin"/>
    </w:r>
    <w:r w:rsidRPr="002204FA">
      <w:rPr>
        <w:rStyle w:val="Hyperlink"/>
        <w:color w:val="auto"/>
        <w:sz w:val="18"/>
        <w:szCs w:val="18"/>
        <w:u w:val="none"/>
      </w:rPr>
      <w:instrText xml:space="preserve"> PAGE  \* Arabic  \* MERGEFORMAT </w:instrText>
    </w:r>
    <w:r w:rsidRPr="002204FA">
      <w:rPr>
        <w:rStyle w:val="Hyperlink"/>
        <w:color w:val="auto"/>
        <w:sz w:val="18"/>
        <w:szCs w:val="18"/>
        <w:u w:val="none"/>
      </w:rPr>
      <w:fldChar w:fldCharType="separate"/>
    </w:r>
    <w:r w:rsidR="005B5037">
      <w:rPr>
        <w:rStyle w:val="Hyperlink"/>
        <w:noProof/>
        <w:color w:val="auto"/>
        <w:sz w:val="18"/>
        <w:szCs w:val="18"/>
        <w:u w:val="none"/>
      </w:rPr>
      <w:t>3</w:t>
    </w:r>
    <w:r w:rsidRPr="002204FA">
      <w:rPr>
        <w:rStyle w:val="Hyperlink"/>
        <w:color w:val="auto"/>
        <w:sz w:val="18"/>
        <w:szCs w:val="18"/>
        <w:u w:val="none"/>
      </w:rPr>
      <w:fldChar w:fldCharType="end"/>
    </w:r>
    <w:r w:rsidRPr="002204FA">
      <w:rPr>
        <w:rStyle w:val="Hyperlink"/>
        <w:color w:val="auto"/>
        <w:sz w:val="18"/>
        <w:szCs w:val="18"/>
        <w:u w:val="none"/>
      </w:rPr>
      <w:t>/</w:t>
    </w:r>
    <w:r w:rsidR="00017212">
      <w:rPr>
        <w:noProof/>
      </w:rPr>
      <w:fldChar w:fldCharType="begin"/>
    </w:r>
    <w:r w:rsidR="00017212">
      <w:rPr>
        <w:noProof/>
      </w:rPr>
      <w:instrText xml:space="preserve"> NUMPAGES  \* Arabic  \* MERGEFORMAT </w:instrText>
    </w:r>
    <w:r w:rsidR="00017212">
      <w:rPr>
        <w:noProof/>
      </w:rPr>
      <w:fldChar w:fldCharType="separate"/>
    </w:r>
    <w:r w:rsidR="005B5037">
      <w:rPr>
        <w:noProof/>
      </w:rPr>
      <w:t>3</w:t>
    </w:r>
    <w:r w:rsidR="00017212">
      <w:rPr>
        <w:noProof/>
      </w:rPr>
      <w:fldChar w:fldCharType="end"/>
    </w:r>
  </w:p>
  <w:p w14:paraId="65751BD2" w14:textId="77777777" w:rsidR="003E7245" w:rsidRDefault="003E7245" w:rsidP="003E7245">
    <w:pPr>
      <w:pStyle w:val="Voettekst"/>
      <w:tabs>
        <w:tab w:val="clear" w:pos="4816"/>
        <w:tab w:val="clear" w:pos="9632"/>
        <w:tab w:val="left" w:pos="3544"/>
        <w:tab w:val="left" w:pos="4820"/>
        <w:tab w:val="left" w:pos="6096"/>
        <w:tab w:val="right" w:pos="8364"/>
      </w:tabs>
      <w:rPr>
        <w:color w:val="0000FF"/>
      </w:rPr>
    </w:pPr>
    <w:r w:rsidRPr="002C2803">
      <w:t>Tel. 0320-224536/215214</w:t>
    </w:r>
    <w:r w:rsidRPr="002C2803">
      <w:tab/>
      <w:t>8203 AE Lelystad</w:t>
    </w:r>
    <w:r w:rsidRPr="002C2803">
      <w:tab/>
      <w:t>8242 BD Lelystad</w:t>
    </w:r>
    <w:r w:rsidRPr="002C2803">
      <w:tab/>
      <w:t xml:space="preserve"> </w:t>
    </w:r>
    <w:r w:rsidRPr="00FD3E50">
      <w:rPr>
        <w:color w:val="0000FF"/>
      </w:rPr>
      <w:t xml:space="preserve"> </w:t>
    </w:r>
    <w:hyperlink r:id="rId2" w:history="1">
      <w:r w:rsidRPr="001C0E84">
        <w:rPr>
          <w:rStyle w:val="Hyperlink"/>
        </w:rPr>
        <w:t>info@passendonderwijslelystaddronten.nl</w:t>
      </w:r>
    </w:hyperlink>
  </w:p>
  <w:p w14:paraId="58B92BD7" w14:textId="77777777" w:rsidR="00C34957" w:rsidRPr="00311079" w:rsidRDefault="00C34957" w:rsidP="00F94E9D">
    <w:pPr>
      <w:pStyle w:val="Voettekst"/>
      <w:tabs>
        <w:tab w:val="left" w:pos="1134"/>
      </w:tabs>
      <w:rPr>
        <w:b/>
        <w:i w:val="0"/>
      </w:rPr>
    </w:pPr>
  </w:p>
  <w:bookmarkEnd w:id="0"/>
  <w:p w14:paraId="52D3CE2A" w14:textId="77777777" w:rsidR="00F94E9D" w:rsidRPr="00F94E9D" w:rsidRDefault="00F94E9D">
    <w:pPr>
      <w:pStyle w:val="Voettekst"/>
      <w:rPr>
        <w:b/>
      </w:rPr>
    </w:pPr>
  </w:p>
  <w:p w14:paraId="6580763D" w14:textId="77777777" w:rsidR="008A7B56" w:rsidRDefault="008A7B56" w:rsidP="0082780E">
    <w:pPr>
      <w:pStyle w:val="Voettekst"/>
      <w:tabs>
        <w:tab w:val="clear" w:pos="4816"/>
        <w:tab w:val="clear" w:pos="9632"/>
        <w:tab w:val="left" w:pos="2410"/>
        <w:tab w:val="left" w:pos="4253"/>
        <w:tab w:val="left" w:pos="68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3C2D" w14:textId="77777777" w:rsidR="00C34957" w:rsidRDefault="00C34957" w:rsidP="00C34957">
    <w:pPr>
      <w:pStyle w:val="Voettekst"/>
      <w:rPr>
        <w:b/>
        <w:i w:val="0"/>
        <w:color w:val="ED7D31" w:themeColor="accent2"/>
      </w:rPr>
    </w:pPr>
  </w:p>
  <w:p w14:paraId="038E6A8F" w14:textId="77777777" w:rsidR="00C34957" w:rsidRPr="00A30728" w:rsidRDefault="00C34957" w:rsidP="00C34957">
    <w:pPr>
      <w:pStyle w:val="Voettekst"/>
      <w:rPr>
        <w:b/>
        <w:i w:val="0"/>
        <w:color w:val="ED7D31" w:themeColor="accent2"/>
      </w:rPr>
    </w:pPr>
    <w:r w:rsidRPr="00A30728">
      <w:rPr>
        <w:b/>
        <w:i w:val="0"/>
        <w:color w:val="ED7D31" w:themeColor="accent2"/>
      </w:rPr>
      <w:t xml:space="preserve">Status </w:t>
    </w:r>
  </w:p>
  <w:p w14:paraId="0DC9CF45" w14:textId="34255835" w:rsidR="00C34957" w:rsidRDefault="00445B08" w:rsidP="00C34957">
    <w:pPr>
      <w:pStyle w:val="Voettekst"/>
      <w:tabs>
        <w:tab w:val="left" w:pos="1134"/>
      </w:tabs>
      <w:rPr>
        <w:b/>
        <w:i w:val="0"/>
      </w:rPr>
    </w:pPr>
    <w:r>
      <w:rPr>
        <w:b/>
        <w:i w:val="0"/>
      </w:rPr>
      <w:t>Definitief 1.0 ter vaststelling volgende vergadering</w:t>
    </w:r>
  </w:p>
  <w:p w14:paraId="458ADE7D" w14:textId="77777777" w:rsidR="00EF5D2E" w:rsidRPr="00A30728" w:rsidRDefault="00EF5D2E" w:rsidP="00C34957">
    <w:pPr>
      <w:pStyle w:val="Voettekst"/>
      <w:tabs>
        <w:tab w:val="left" w:pos="1134"/>
      </w:tabs>
      <w:rPr>
        <w:b/>
        <w:i w:val="0"/>
      </w:rPr>
    </w:pPr>
  </w:p>
  <w:p w14:paraId="122151C7" w14:textId="77777777" w:rsidR="00C34957" w:rsidRPr="00A30728" w:rsidRDefault="00C34957" w:rsidP="00C34957">
    <w:pPr>
      <w:pStyle w:val="Voettekst"/>
      <w:tabs>
        <w:tab w:val="left" w:pos="1134"/>
      </w:tabs>
      <w:rPr>
        <w:b/>
        <w:i w:val="0"/>
      </w:rPr>
    </w:pPr>
  </w:p>
  <w:p w14:paraId="234AEC41" w14:textId="77777777" w:rsidR="003E7245" w:rsidRPr="00A30728" w:rsidRDefault="003E7245" w:rsidP="00C34957">
    <w:pPr>
      <w:pStyle w:val="Voettekst"/>
      <w:tabs>
        <w:tab w:val="left" w:pos="1134"/>
      </w:tabs>
      <w:rPr>
        <w:b/>
        <w:i w:val="0"/>
      </w:rPr>
    </w:pPr>
  </w:p>
  <w:p w14:paraId="0C562C7E" w14:textId="77777777" w:rsidR="00C34957" w:rsidRPr="002204FA" w:rsidRDefault="00C34957" w:rsidP="003E7245">
    <w:pPr>
      <w:pStyle w:val="Voettekst"/>
      <w:tabs>
        <w:tab w:val="clear" w:pos="4816"/>
        <w:tab w:val="clear" w:pos="9632"/>
        <w:tab w:val="left" w:pos="3544"/>
        <w:tab w:val="left" w:pos="4820"/>
        <w:tab w:val="left" w:pos="6096"/>
        <w:tab w:val="right" w:pos="8364"/>
        <w:tab w:val="right" w:pos="8931"/>
      </w:tabs>
    </w:pPr>
    <w:r>
      <w:rPr>
        <w:b/>
        <w:noProof/>
      </w:rPr>
      <mc:AlternateContent>
        <mc:Choice Requires="wps">
          <w:drawing>
            <wp:anchor distT="4294967295" distB="4294967295" distL="114300" distR="114300" simplePos="0" relativeHeight="251662336" behindDoc="0" locked="0" layoutInCell="1" allowOverlap="1" wp14:anchorId="2F11FD27" wp14:editId="602998FB">
              <wp:simplePos x="0" y="0"/>
              <wp:positionH relativeFrom="column">
                <wp:posOffset>-115290</wp:posOffset>
              </wp:positionH>
              <wp:positionV relativeFrom="paragraph">
                <wp:posOffset>-107960</wp:posOffset>
              </wp:positionV>
              <wp:extent cx="6435940" cy="0"/>
              <wp:effectExtent l="0" t="19050" r="222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940" cy="0"/>
                      </a:xfrm>
                      <a:prstGeom prst="line">
                        <a:avLst/>
                      </a:prstGeom>
                      <a:noFill/>
                      <a:ln w="36322">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E04E7"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8.5pt" to="49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" strokecolor="#ff5800" strokeweight="2.86pt"/>
          </w:pict>
        </mc:Fallback>
      </mc:AlternateContent>
    </w:r>
    <w:r>
      <w:rPr>
        <w:b/>
        <w:noProof/>
      </w:rPr>
      <mc:AlternateContent>
        <mc:Choice Requires="wps">
          <w:drawing>
            <wp:anchor distT="4294967295" distB="4294967295" distL="114300" distR="114300" simplePos="0" relativeHeight="251663360" behindDoc="0" locked="0" layoutInCell="1" allowOverlap="1" wp14:anchorId="36DED0E4" wp14:editId="1D009066">
              <wp:simplePos x="0" y="0"/>
              <wp:positionH relativeFrom="margin">
                <wp:posOffset>-129690</wp:posOffset>
              </wp:positionH>
              <wp:positionV relativeFrom="paragraph">
                <wp:posOffset>-215735</wp:posOffset>
              </wp:positionV>
              <wp:extent cx="6451025" cy="7415"/>
              <wp:effectExtent l="0" t="0" r="26035" b="311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1025" cy="7415"/>
                      </a:xfrm>
                      <a:prstGeom prst="line">
                        <a:avLst/>
                      </a:prstGeom>
                      <a:noFill/>
                      <a:ln w="10795">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178BD" id="Line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2pt,-17pt" to="497.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" strokecolor="#ff5800" strokeweight=".85pt">
              <w10:wrap anchorx="margin"/>
            </v:line>
          </w:pict>
        </mc:Fallback>
      </mc:AlternateContent>
    </w:r>
    <w:r w:rsidR="003E7245">
      <w:t>Stichting SWV Passend Onderwijs Lelystad-Dronten</w:t>
    </w:r>
    <w:r w:rsidR="003E7245">
      <w:tab/>
    </w:r>
    <w:r w:rsidRPr="002C2803">
      <w:t>Postbus 2233</w:t>
    </w:r>
    <w:r w:rsidRPr="002C2803">
      <w:tab/>
      <w:t>Kempenaar 03-23</w:t>
    </w:r>
    <w:r w:rsidRPr="002C2803">
      <w:tab/>
    </w:r>
    <w:r w:rsidRPr="002C2803">
      <w:rPr>
        <w:color w:val="0000FF"/>
      </w:rPr>
      <w:t xml:space="preserve"> </w:t>
    </w:r>
    <w:hyperlink r:id="rId1" w:history="1">
      <w:r w:rsidRPr="002C2803">
        <w:rPr>
          <w:rStyle w:val="Hyperlink"/>
          <w:color w:val="0000FF"/>
        </w:rPr>
        <w:t>www.passendonderwijslelystaddronten.nl</w:t>
      </w:r>
    </w:hyperlink>
    <w:r w:rsidRPr="002204FA">
      <w:rPr>
        <w:rStyle w:val="Hyperlink"/>
        <w:color w:val="auto"/>
        <w:u w:val="none"/>
      </w:rPr>
      <w:tab/>
    </w:r>
    <w:r>
      <w:rPr>
        <w:rStyle w:val="Hyperlink"/>
        <w:color w:val="auto"/>
        <w:u w:val="none"/>
      </w:rPr>
      <w:t xml:space="preserve">                                 </w:t>
    </w:r>
    <w:r w:rsidRPr="002204FA">
      <w:rPr>
        <w:rStyle w:val="Hyperlink"/>
        <w:color w:val="auto"/>
        <w:sz w:val="18"/>
        <w:szCs w:val="18"/>
        <w:u w:val="none"/>
      </w:rPr>
      <w:fldChar w:fldCharType="begin"/>
    </w:r>
    <w:r w:rsidRPr="002204FA">
      <w:rPr>
        <w:rStyle w:val="Hyperlink"/>
        <w:color w:val="auto"/>
        <w:sz w:val="18"/>
        <w:szCs w:val="18"/>
        <w:u w:val="none"/>
      </w:rPr>
      <w:instrText xml:space="preserve"> PAGE  \* Arabic  \* MERGEFORMAT </w:instrText>
    </w:r>
    <w:r w:rsidRPr="002204FA">
      <w:rPr>
        <w:rStyle w:val="Hyperlink"/>
        <w:color w:val="auto"/>
        <w:sz w:val="18"/>
        <w:szCs w:val="18"/>
        <w:u w:val="none"/>
      </w:rPr>
      <w:fldChar w:fldCharType="separate"/>
    </w:r>
    <w:r w:rsidR="005B5037" w:rsidRPr="005B5037">
      <w:rPr>
        <w:rStyle w:val="Hyperlink"/>
        <w:noProof/>
        <w:sz w:val="18"/>
        <w:szCs w:val="18"/>
      </w:rPr>
      <w:t>1</w:t>
    </w:r>
    <w:r w:rsidRPr="002204FA">
      <w:rPr>
        <w:rStyle w:val="Hyperlink"/>
        <w:color w:val="auto"/>
        <w:sz w:val="18"/>
        <w:szCs w:val="18"/>
        <w:u w:val="none"/>
      </w:rPr>
      <w:fldChar w:fldCharType="end"/>
    </w:r>
    <w:r w:rsidRPr="002204FA">
      <w:rPr>
        <w:rStyle w:val="Hyperlink"/>
        <w:color w:val="auto"/>
        <w:sz w:val="18"/>
        <w:szCs w:val="18"/>
        <w:u w:val="none"/>
      </w:rPr>
      <w:t>/</w:t>
    </w:r>
    <w:r w:rsidR="00017212">
      <w:rPr>
        <w:noProof/>
      </w:rPr>
      <w:fldChar w:fldCharType="begin"/>
    </w:r>
    <w:r w:rsidR="00017212">
      <w:rPr>
        <w:noProof/>
      </w:rPr>
      <w:instrText xml:space="preserve"> NUMPAGES  \* Arabic  \* MERGEFORMAT </w:instrText>
    </w:r>
    <w:r w:rsidR="00017212">
      <w:rPr>
        <w:noProof/>
      </w:rPr>
      <w:fldChar w:fldCharType="separate"/>
    </w:r>
    <w:r w:rsidR="005B5037">
      <w:rPr>
        <w:noProof/>
      </w:rPr>
      <w:t>3</w:t>
    </w:r>
    <w:r w:rsidR="00017212">
      <w:rPr>
        <w:noProof/>
      </w:rPr>
      <w:fldChar w:fldCharType="end"/>
    </w:r>
  </w:p>
  <w:p w14:paraId="60F59E0F" w14:textId="77777777" w:rsidR="00C34957" w:rsidRDefault="00C34957" w:rsidP="003E7245">
    <w:pPr>
      <w:pStyle w:val="Voettekst"/>
      <w:tabs>
        <w:tab w:val="clear" w:pos="4816"/>
        <w:tab w:val="clear" w:pos="9632"/>
        <w:tab w:val="left" w:pos="3544"/>
        <w:tab w:val="left" w:pos="4820"/>
        <w:tab w:val="left" w:pos="6096"/>
        <w:tab w:val="right" w:pos="8364"/>
      </w:tabs>
      <w:rPr>
        <w:color w:val="0000FF"/>
      </w:rPr>
    </w:pPr>
    <w:r w:rsidRPr="002C2803">
      <w:t>Tel. 0320-224536/215214</w:t>
    </w:r>
    <w:r w:rsidRPr="002C2803">
      <w:tab/>
      <w:t>8203 AE Lelystad</w:t>
    </w:r>
    <w:r w:rsidRPr="002C2803">
      <w:tab/>
      <w:t>8242 BD Lelystad</w:t>
    </w:r>
    <w:r w:rsidRPr="002C2803">
      <w:tab/>
      <w:t xml:space="preserve"> </w:t>
    </w:r>
    <w:r w:rsidRPr="00FD3E50">
      <w:rPr>
        <w:color w:val="0000FF"/>
      </w:rPr>
      <w:t xml:space="preserve"> </w:t>
    </w:r>
    <w:hyperlink r:id="rId2" w:history="1">
      <w:r w:rsidRPr="001C0E84">
        <w:rPr>
          <w:rStyle w:val="Hyperlink"/>
        </w:rPr>
        <w:t>info@passendonderwijslelystaddronten.nl</w:t>
      </w:r>
    </w:hyperlink>
  </w:p>
  <w:p w14:paraId="49BD9FCF" w14:textId="77777777" w:rsidR="00C34957" w:rsidRPr="00311079" w:rsidRDefault="00C34957" w:rsidP="00C34957">
    <w:pPr>
      <w:pStyle w:val="Voettekst"/>
      <w:tabs>
        <w:tab w:val="left" w:pos="1134"/>
      </w:tabs>
      <w:rPr>
        <w:b/>
        <w:i w:val="0"/>
      </w:rPr>
    </w:pPr>
  </w:p>
  <w:p w14:paraId="0AA8936E" w14:textId="77777777" w:rsidR="00C34957" w:rsidRDefault="00C349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2F4BD" w14:textId="77777777" w:rsidR="00EF6A92" w:rsidRDefault="00EF6A92">
      <w:r>
        <w:separator/>
      </w:r>
    </w:p>
  </w:footnote>
  <w:footnote w:type="continuationSeparator" w:id="0">
    <w:p w14:paraId="726A11AA" w14:textId="77777777" w:rsidR="00EF6A92" w:rsidRDefault="00EF6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3DA"/>
    <w:multiLevelType w:val="hybridMultilevel"/>
    <w:tmpl w:val="4F9ED438"/>
    <w:lvl w:ilvl="0" w:tplc="67D0270C">
      <w:start w:val="4"/>
      <w:numFmt w:val="decimal"/>
      <w:lvlText w:val="%1."/>
      <w:lvlJc w:val="left"/>
      <w:pPr>
        <w:ind w:left="749" w:hanging="360"/>
      </w:pPr>
      <w:rPr>
        <w:rFonts w:hint="default"/>
      </w:rPr>
    </w:lvl>
    <w:lvl w:ilvl="1" w:tplc="04130019" w:tentative="1">
      <w:start w:val="1"/>
      <w:numFmt w:val="lowerLetter"/>
      <w:lvlText w:val="%2."/>
      <w:lvlJc w:val="left"/>
      <w:pPr>
        <w:ind w:left="1469" w:hanging="360"/>
      </w:pPr>
    </w:lvl>
    <w:lvl w:ilvl="2" w:tplc="0413001B" w:tentative="1">
      <w:start w:val="1"/>
      <w:numFmt w:val="lowerRoman"/>
      <w:lvlText w:val="%3."/>
      <w:lvlJc w:val="right"/>
      <w:pPr>
        <w:ind w:left="2189" w:hanging="180"/>
      </w:pPr>
    </w:lvl>
    <w:lvl w:ilvl="3" w:tplc="0413000F" w:tentative="1">
      <w:start w:val="1"/>
      <w:numFmt w:val="decimal"/>
      <w:lvlText w:val="%4."/>
      <w:lvlJc w:val="left"/>
      <w:pPr>
        <w:ind w:left="2909" w:hanging="360"/>
      </w:pPr>
    </w:lvl>
    <w:lvl w:ilvl="4" w:tplc="04130019" w:tentative="1">
      <w:start w:val="1"/>
      <w:numFmt w:val="lowerLetter"/>
      <w:lvlText w:val="%5."/>
      <w:lvlJc w:val="left"/>
      <w:pPr>
        <w:ind w:left="3629" w:hanging="360"/>
      </w:pPr>
    </w:lvl>
    <w:lvl w:ilvl="5" w:tplc="0413001B" w:tentative="1">
      <w:start w:val="1"/>
      <w:numFmt w:val="lowerRoman"/>
      <w:lvlText w:val="%6."/>
      <w:lvlJc w:val="right"/>
      <w:pPr>
        <w:ind w:left="4349" w:hanging="180"/>
      </w:pPr>
    </w:lvl>
    <w:lvl w:ilvl="6" w:tplc="0413000F" w:tentative="1">
      <w:start w:val="1"/>
      <w:numFmt w:val="decimal"/>
      <w:lvlText w:val="%7."/>
      <w:lvlJc w:val="left"/>
      <w:pPr>
        <w:ind w:left="5069" w:hanging="360"/>
      </w:pPr>
    </w:lvl>
    <w:lvl w:ilvl="7" w:tplc="04130019" w:tentative="1">
      <w:start w:val="1"/>
      <w:numFmt w:val="lowerLetter"/>
      <w:lvlText w:val="%8."/>
      <w:lvlJc w:val="left"/>
      <w:pPr>
        <w:ind w:left="5789" w:hanging="360"/>
      </w:pPr>
    </w:lvl>
    <w:lvl w:ilvl="8" w:tplc="0413001B" w:tentative="1">
      <w:start w:val="1"/>
      <w:numFmt w:val="lowerRoman"/>
      <w:lvlText w:val="%9."/>
      <w:lvlJc w:val="right"/>
      <w:pPr>
        <w:ind w:left="6509" w:hanging="180"/>
      </w:pPr>
    </w:lvl>
  </w:abstractNum>
  <w:abstractNum w:abstractNumId="1" w15:restartNumberingAfterBreak="0">
    <w:nsid w:val="0A045D8A"/>
    <w:multiLevelType w:val="hybridMultilevel"/>
    <w:tmpl w:val="72F80EC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787469"/>
    <w:multiLevelType w:val="hybridMultilevel"/>
    <w:tmpl w:val="79AC3228"/>
    <w:lvl w:ilvl="0" w:tplc="54944512">
      <w:start w:val="13"/>
      <w:numFmt w:val="bullet"/>
      <w:lvlText w:val="-"/>
      <w:lvlJc w:val="left"/>
      <w:pPr>
        <w:ind w:left="757" w:hanging="360"/>
      </w:pPr>
      <w:rPr>
        <w:rFonts w:ascii="Calibri" w:eastAsia="Times New Roman" w:hAnsi="Calibri" w:cstheme="minorHAnsi" w:hint="default"/>
        <w:b/>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3" w15:restartNumberingAfterBreak="0">
    <w:nsid w:val="0DE95FB8"/>
    <w:multiLevelType w:val="hybridMultilevel"/>
    <w:tmpl w:val="E738F9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16F87"/>
    <w:multiLevelType w:val="hybridMultilevel"/>
    <w:tmpl w:val="3D929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425C57"/>
    <w:multiLevelType w:val="hybridMultilevel"/>
    <w:tmpl w:val="C83672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342C1B"/>
    <w:multiLevelType w:val="hybridMultilevel"/>
    <w:tmpl w:val="4DB46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A57D52"/>
    <w:multiLevelType w:val="hybridMultilevel"/>
    <w:tmpl w:val="ED64D604"/>
    <w:lvl w:ilvl="0" w:tplc="D8248C54">
      <w:start w:val="7"/>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8" w15:restartNumberingAfterBreak="0">
    <w:nsid w:val="16AF71B0"/>
    <w:multiLevelType w:val="hybridMultilevel"/>
    <w:tmpl w:val="0540E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CA40E1"/>
    <w:multiLevelType w:val="hybridMultilevel"/>
    <w:tmpl w:val="486006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5B493C"/>
    <w:multiLevelType w:val="hybridMultilevel"/>
    <w:tmpl w:val="0C62720E"/>
    <w:lvl w:ilvl="0" w:tplc="B4326C2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725B8B"/>
    <w:multiLevelType w:val="hybridMultilevel"/>
    <w:tmpl w:val="6AB4DF78"/>
    <w:lvl w:ilvl="0" w:tplc="4A868C64">
      <w:numFmt w:val="bullet"/>
      <w:lvlText w:val="-"/>
      <w:lvlJc w:val="left"/>
      <w:pPr>
        <w:ind w:left="750" w:hanging="360"/>
      </w:pPr>
      <w:rPr>
        <w:rFonts w:ascii="Calibri" w:eastAsia="Times New Roman" w:hAnsi="Calibri" w:cs="Calibri"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2" w15:restartNumberingAfterBreak="0">
    <w:nsid w:val="20EE74B9"/>
    <w:multiLevelType w:val="multilevel"/>
    <w:tmpl w:val="B038DA68"/>
    <w:styleLink w:val="Lijstalinea2"/>
    <w:lvl w:ilvl="0">
      <w:start w:val="1"/>
      <w:numFmt w:val="decimal"/>
      <w:lvlText w:val="%1."/>
      <w:lvlJc w:val="left"/>
      <w:pPr>
        <w:ind w:left="357" w:hanging="357"/>
      </w:pPr>
      <w:rPr>
        <w:rFonts w:ascii="Calibri" w:hAnsi="Calibri" w:hint="default"/>
        <w:caps w:val="0"/>
        <w:strike w:val="0"/>
        <w:dstrike w:val="0"/>
        <w:vanish w:val="0"/>
        <w:color w:val="7030A0"/>
        <w:sz w:val="22"/>
        <w:vertAlign w:val="baseline"/>
      </w:rPr>
    </w:lvl>
    <w:lvl w:ilvl="1">
      <w:start w:val="1"/>
      <w:numFmt w:val="lowerLetter"/>
      <w:lvlText w:val="%2."/>
      <w:lvlJc w:val="left"/>
      <w:pPr>
        <w:ind w:left="714" w:hanging="357"/>
      </w:pPr>
      <w:rPr>
        <w:rFonts w:hint="default"/>
        <w:color w:val="7030A0"/>
      </w:rPr>
    </w:lvl>
    <w:lvl w:ilvl="2">
      <w:start w:val="1"/>
      <w:numFmt w:val="lowerRoman"/>
      <w:lvlText w:val="%3."/>
      <w:lvlJc w:val="right"/>
      <w:pPr>
        <w:ind w:left="1072" w:hanging="358"/>
      </w:pPr>
      <w:rPr>
        <w:rFonts w:hint="default"/>
        <w:color w:val="7030A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D05344"/>
    <w:multiLevelType w:val="hybridMultilevel"/>
    <w:tmpl w:val="0D9699C4"/>
    <w:lvl w:ilvl="0" w:tplc="982670F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E12EB3"/>
    <w:multiLevelType w:val="hybridMultilevel"/>
    <w:tmpl w:val="65B2F7CC"/>
    <w:lvl w:ilvl="0" w:tplc="54944512">
      <w:start w:val="13"/>
      <w:numFmt w:val="bullet"/>
      <w:lvlText w:val="-"/>
      <w:lvlJc w:val="left"/>
      <w:pPr>
        <w:ind w:left="720" w:hanging="360"/>
      </w:pPr>
      <w:rPr>
        <w:rFonts w:ascii="Calibri" w:eastAsia="Times New Roman" w:hAnsi="Calibri" w:cstheme="minorHAns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B930DF"/>
    <w:multiLevelType w:val="hybridMultilevel"/>
    <w:tmpl w:val="68C00B44"/>
    <w:lvl w:ilvl="0" w:tplc="22266EE2">
      <w:start w:val="4"/>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16" w15:restartNumberingAfterBreak="0">
    <w:nsid w:val="296D7571"/>
    <w:multiLevelType w:val="hybridMultilevel"/>
    <w:tmpl w:val="C5E461C0"/>
    <w:lvl w:ilvl="0" w:tplc="ED382EF4">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7" w15:restartNumberingAfterBreak="0">
    <w:nsid w:val="2AB35065"/>
    <w:multiLevelType w:val="hybridMultilevel"/>
    <w:tmpl w:val="150016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E4563C"/>
    <w:multiLevelType w:val="hybridMultilevel"/>
    <w:tmpl w:val="5F4E9B98"/>
    <w:lvl w:ilvl="0" w:tplc="0413000D">
      <w:start w:val="1"/>
      <w:numFmt w:val="bullet"/>
      <w:lvlText w:val=""/>
      <w:lvlJc w:val="left"/>
      <w:pPr>
        <w:ind w:left="785" w:hanging="360"/>
      </w:pPr>
      <w:rPr>
        <w:rFonts w:ascii="Wingdings" w:hAnsi="Wingdings" w:hint="default"/>
      </w:rPr>
    </w:lvl>
    <w:lvl w:ilvl="1" w:tplc="04130003" w:tentative="1">
      <w:start w:val="1"/>
      <w:numFmt w:val="bullet"/>
      <w:lvlText w:val="o"/>
      <w:lvlJc w:val="left"/>
      <w:pPr>
        <w:ind w:left="1581" w:hanging="360"/>
      </w:pPr>
      <w:rPr>
        <w:rFonts w:ascii="Courier New" w:hAnsi="Courier New" w:hint="default"/>
      </w:rPr>
    </w:lvl>
    <w:lvl w:ilvl="2" w:tplc="04130005" w:tentative="1">
      <w:start w:val="1"/>
      <w:numFmt w:val="bullet"/>
      <w:lvlText w:val=""/>
      <w:lvlJc w:val="left"/>
      <w:pPr>
        <w:ind w:left="2301" w:hanging="360"/>
      </w:pPr>
      <w:rPr>
        <w:rFonts w:ascii="Wingdings" w:hAnsi="Wingdings" w:hint="default"/>
      </w:rPr>
    </w:lvl>
    <w:lvl w:ilvl="3" w:tplc="04130001" w:tentative="1">
      <w:start w:val="1"/>
      <w:numFmt w:val="bullet"/>
      <w:lvlText w:val=""/>
      <w:lvlJc w:val="left"/>
      <w:pPr>
        <w:ind w:left="3021" w:hanging="360"/>
      </w:pPr>
      <w:rPr>
        <w:rFonts w:ascii="Symbol" w:hAnsi="Symbol" w:hint="default"/>
      </w:rPr>
    </w:lvl>
    <w:lvl w:ilvl="4" w:tplc="04130003" w:tentative="1">
      <w:start w:val="1"/>
      <w:numFmt w:val="bullet"/>
      <w:lvlText w:val="o"/>
      <w:lvlJc w:val="left"/>
      <w:pPr>
        <w:ind w:left="3741" w:hanging="360"/>
      </w:pPr>
      <w:rPr>
        <w:rFonts w:ascii="Courier New" w:hAnsi="Courier New" w:hint="default"/>
      </w:rPr>
    </w:lvl>
    <w:lvl w:ilvl="5" w:tplc="04130005" w:tentative="1">
      <w:start w:val="1"/>
      <w:numFmt w:val="bullet"/>
      <w:lvlText w:val=""/>
      <w:lvlJc w:val="left"/>
      <w:pPr>
        <w:ind w:left="4461" w:hanging="360"/>
      </w:pPr>
      <w:rPr>
        <w:rFonts w:ascii="Wingdings" w:hAnsi="Wingdings" w:hint="default"/>
      </w:rPr>
    </w:lvl>
    <w:lvl w:ilvl="6" w:tplc="04130001" w:tentative="1">
      <w:start w:val="1"/>
      <w:numFmt w:val="bullet"/>
      <w:lvlText w:val=""/>
      <w:lvlJc w:val="left"/>
      <w:pPr>
        <w:ind w:left="5181" w:hanging="360"/>
      </w:pPr>
      <w:rPr>
        <w:rFonts w:ascii="Symbol" w:hAnsi="Symbol" w:hint="default"/>
      </w:rPr>
    </w:lvl>
    <w:lvl w:ilvl="7" w:tplc="04130003" w:tentative="1">
      <w:start w:val="1"/>
      <w:numFmt w:val="bullet"/>
      <w:lvlText w:val="o"/>
      <w:lvlJc w:val="left"/>
      <w:pPr>
        <w:ind w:left="5901" w:hanging="360"/>
      </w:pPr>
      <w:rPr>
        <w:rFonts w:ascii="Courier New" w:hAnsi="Courier New" w:hint="default"/>
      </w:rPr>
    </w:lvl>
    <w:lvl w:ilvl="8" w:tplc="04130005" w:tentative="1">
      <w:start w:val="1"/>
      <w:numFmt w:val="bullet"/>
      <w:lvlText w:val=""/>
      <w:lvlJc w:val="left"/>
      <w:pPr>
        <w:ind w:left="6621" w:hanging="360"/>
      </w:pPr>
      <w:rPr>
        <w:rFonts w:ascii="Wingdings" w:hAnsi="Wingdings" w:hint="default"/>
      </w:rPr>
    </w:lvl>
  </w:abstractNum>
  <w:abstractNum w:abstractNumId="19" w15:restartNumberingAfterBreak="0">
    <w:nsid w:val="2E59475C"/>
    <w:multiLevelType w:val="hybridMultilevel"/>
    <w:tmpl w:val="78E45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B61075"/>
    <w:multiLevelType w:val="hybridMultilevel"/>
    <w:tmpl w:val="92A2EE6C"/>
    <w:lvl w:ilvl="0" w:tplc="5B14A976">
      <w:start w:val="3"/>
      <w:numFmt w:val="decimal"/>
      <w:lvlText w:val="%1"/>
      <w:lvlJc w:val="left"/>
      <w:pPr>
        <w:ind w:left="749" w:hanging="360"/>
      </w:pPr>
      <w:rPr>
        <w:rFonts w:hint="default"/>
      </w:rPr>
    </w:lvl>
    <w:lvl w:ilvl="1" w:tplc="04130019" w:tentative="1">
      <w:start w:val="1"/>
      <w:numFmt w:val="lowerLetter"/>
      <w:lvlText w:val="%2."/>
      <w:lvlJc w:val="left"/>
      <w:pPr>
        <w:ind w:left="1469" w:hanging="360"/>
      </w:pPr>
    </w:lvl>
    <w:lvl w:ilvl="2" w:tplc="0413001B" w:tentative="1">
      <w:start w:val="1"/>
      <w:numFmt w:val="lowerRoman"/>
      <w:lvlText w:val="%3."/>
      <w:lvlJc w:val="right"/>
      <w:pPr>
        <w:ind w:left="2189" w:hanging="180"/>
      </w:pPr>
    </w:lvl>
    <w:lvl w:ilvl="3" w:tplc="0413000F" w:tentative="1">
      <w:start w:val="1"/>
      <w:numFmt w:val="decimal"/>
      <w:lvlText w:val="%4."/>
      <w:lvlJc w:val="left"/>
      <w:pPr>
        <w:ind w:left="2909" w:hanging="360"/>
      </w:pPr>
    </w:lvl>
    <w:lvl w:ilvl="4" w:tplc="04130019" w:tentative="1">
      <w:start w:val="1"/>
      <w:numFmt w:val="lowerLetter"/>
      <w:lvlText w:val="%5."/>
      <w:lvlJc w:val="left"/>
      <w:pPr>
        <w:ind w:left="3629" w:hanging="360"/>
      </w:pPr>
    </w:lvl>
    <w:lvl w:ilvl="5" w:tplc="0413001B" w:tentative="1">
      <w:start w:val="1"/>
      <w:numFmt w:val="lowerRoman"/>
      <w:lvlText w:val="%6."/>
      <w:lvlJc w:val="right"/>
      <w:pPr>
        <w:ind w:left="4349" w:hanging="180"/>
      </w:pPr>
    </w:lvl>
    <w:lvl w:ilvl="6" w:tplc="0413000F" w:tentative="1">
      <w:start w:val="1"/>
      <w:numFmt w:val="decimal"/>
      <w:lvlText w:val="%7."/>
      <w:lvlJc w:val="left"/>
      <w:pPr>
        <w:ind w:left="5069" w:hanging="360"/>
      </w:pPr>
    </w:lvl>
    <w:lvl w:ilvl="7" w:tplc="04130019" w:tentative="1">
      <w:start w:val="1"/>
      <w:numFmt w:val="lowerLetter"/>
      <w:lvlText w:val="%8."/>
      <w:lvlJc w:val="left"/>
      <w:pPr>
        <w:ind w:left="5789" w:hanging="360"/>
      </w:pPr>
    </w:lvl>
    <w:lvl w:ilvl="8" w:tplc="0413001B" w:tentative="1">
      <w:start w:val="1"/>
      <w:numFmt w:val="lowerRoman"/>
      <w:lvlText w:val="%9."/>
      <w:lvlJc w:val="right"/>
      <w:pPr>
        <w:ind w:left="6509" w:hanging="180"/>
      </w:pPr>
    </w:lvl>
  </w:abstractNum>
  <w:abstractNum w:abstractNumId="21" w15:restartNumberingAfterBreak="0">
    <w:nsid w:val="3DD251B8"/>
    <w:multiLevelType w:val="hybridMultilevel"/>
    <w:tmpl w:val="D4BE1A02"/>
    <w:lvl w:ilvl="0" w:tplc="BA18D25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1E1EAA"/>
    <w:multiLevelType w:val="hybridMultilevel"/>
    <w:tmpl w:val="32C62E64"/>
    <w:lvl w:ilvl="0" w:tplc="E2DCC850">
      <w:start w:val="1"/>
      <w:numFmt w:val="decimal"/>
      <w:pStyle w:val="Lijstalinea"/>
      <w:lvlText w:val="%1."/>
      <w:lvlJc w:val="left"/>
      <w:pPr>
        <w:ind w:left="717" w:hanging="360"/>
      </w:pPr>
      <w:rPr>
        <w:rFonts w:ascii="Calibri" w:hAnsi="Calibri" w:hint="default"/>
        <w:caps w:val="0"/>
        <w:strike w:val="0"/>
        <w:dstrike w:val="0"/>
        <w:vanish w:val="0"/>
        <w:color w:val="7030A0"/>
        <w:sz w:val="22"/>
        <w:vertAlign w:val="baseli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BF1157"/>
    <w:multiLevelType w:val="hybridMultilevel"/>
    <w:tmpl w:val="4A5E8AE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FE46D8"/>
    <w:multiLevelType w:val="hybridMultilevel"/>
    <w:tmpl w:val="E326DD82"/>
    <w:lvl w:ilvl="0" w:tplc="0B0E54CE">
      <w:start w:val="5"/>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25" w15:restartNumberingAfterBreak="0">
    <w:nsid w:val="43F4339E"/>
    <w:multiLevelType w:val="hybridMultilevel"/>
    <w:tmpl w:val="BFBADFD8"/>
    <w:lvl w:ilvl="0" w:tplc="3B164322">
      <w:start w:val="1"/>
      <w:numFmt w:val="bullet"/>
      <w:lvlText w:val="-"/>
      <w:lvlJc w:val="left"/>
      <w:pPr>
        <w:ind w:left="720" w:hanging="360"/>
      </w:pPr>
      <w:rPr>
        <w:rFonts w:ascii="Calibri" w:eastAsia="Lucida Sans Unicode"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4F4E9E"/>
    <w:multiLevelType w:val="hybridMultilevel"/>
    <w:tmpl w:val="06E8301C"/>
    <w:lvl w:ilvl="0" w:tplc="BCD23672">
      <w:numFmt w:val="bullet"/>
      <w:lvlText w:val="-"/>
      <w:lvlJc w:val="left"/>
      <w:pPr>
        <w:ind w:left="644" w:hanging="360"/>
      </w:pPr>
      <w:rPr>
        <w:rFonts w:ascii="Calibri" w:eastAsia="Times New Roman" w:hAnsi="Calibri" w:cstheme="minorHAns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15:restartNumberingAfterBreak="0">
    <w:nsid w:val="49AB5CDE"/>
    <w:multiLevelType w:val="hybridMultilevel"/>
    <w:tmpl w:val="01E2BC14"/>
    <w:lvl w:ilvl="0" w:tplc="2C6A6110">
      <w:start w:val="6"/>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28" w15:restartNumberingAfterBreak="0">
    <w:nsid w:val="4C300F65"/>
    <w:multiLevelType w:val="hybridMultilevel"/>
    <w:tmpl w:val="9F04C782"/>
    <w:lvl w:ilvl="0" w:tplc="04130001">
      <w:start w:val="1"/>
      <w:numFmt w:val="bullet"/>
      <w:lvlText w:val=""/>
      <w:lvlJc w:val="left"/>
      <w:pPr>
        <w:ind w:left="357" w:hanging="360"/>
      </w:pPr>
      <w:rPr>
        <w:rFonts w:ascii="Symbol" w:hAnsi="Symbol" w:hint="default"/>
      </w:rPr>
    </w:lvl>
    <w:lvl w:ilvl="1" w:tplc="04130003" w:tentative="1">
      <w:start w:val="1"/>
      <w:numFmt w:val="bullet"/>
      <w:lvlText w:val="o"/>
      <w:lvlJc w:val="left"/>
      <w:pPr>
        <w:ind w:left="1077" w:hanging="360"/>
      </w:pPr>
      <w:rPr>
        <w:rFonts w:ascii="Courier New" w:hAnsi="Courier New" w:cs="Courier New" w:hint="default"/>
      </w:rPr>
    </w:lvl>
    <w:lvl w:ilvl="2" w:tplc="04130005" w:tentative="1">
      <w:start w:val="1"/>
      <w:numFmt w:val="bullet"/>
      <w:lvlText w:val=""/>
      <w:lvlJc w:val="left"/>
      <w:pPr>
        <w:ind w:left="1797" w:hanging="360"/>
      </w:pPr>
      <w:rPr>
        <w:rFonts w:ascii="Wingdings" w:hAnsi="Wingdings" w:hint="default"/>
      </w:rPr>
    </w:lvl>
    <w:lvl w:ilvl="3" w:tplc="04130001" w:tentative="1">
      <w:start w:val="1"/>
      <w:numFmt w:val="bullet"/>
      <w:lvlText w:val=""/>
      <w:lvlJc w:val="left"/>
      <w:pPr>
        <w:ind w:left="2517" w:hanging="360"/>
      </w:pPr>
      <w:rPr>
        <w:rFonts w:ascii="Symbol" w:hAnsi="Symbol" w:hint="default"/>
      </w:rPr>
    </w:lvl>
    <w:lvl w:ilvl="4" w:tplc="04130003" w:tentative="1">
      <w:start w:val="1"/>
      <w:numFmt w:val="bullet"/>
      <w:lvlText w:val="o"/>
      <w:lvlJc w:val="left"/>
      <w:pPr>
        <w:ind w:left="3237" w:hanging="360"/>
      </w:pPr>
      <w:rPr>
        <w:rFonts w:ascii="Courier New" w:hAnsi="Courier New" w:cs="Courier New" w:hint="default"/>
      </w:rPr>
    </w:lvl>
    <w:lvl w:ilvl="5" w:tplc="04130005" w:tentative="1">
      <w:start w:val="1"/>
      <w:numFmt w:val="bullet"/>
      <w:lvlText w:val=""/>
      <w:lvlJc w:val="left"/>
      <w:pPr>
        <w:ind w:left="3957" w:hanging="360"/>
      </w:pPr>
      <w:rPr>
        <w:rFonts w:ascii="Wingdings" w:hAnsi="Wingdings" w:hint="default"/>
      </w:rPr>
    </w:lvl>
    <w:lvl w:ilvl="6" w:tplc="04130001" w:tentative="1">
      <w:start w:val="1"/>
      <w:numFmt w:val="bullet"/>
      <w:lvlText w:val=""/>
      <w:lvlJc w:val="left"/>
      <w:pPr>
        <w:ind w:left="4677" w:hanging="360"/>
      </w:pPr>
      <w:rPr>
        <w:rFonts w:ascii="Symbol" w:hAnsi="Symbol" w:hint="default"/>
      </w:rPr>
    </w:lvl>
    <w:lvl w:ilvl="7" w:tplc="04130003" w:tentative="1">
      <w:start w:val="1"/>
      <w:numFmt w:val="bullet"/>
      <w:lvlText w:val="o"/>
      <w:lvlJc w:val="left"/>
      <w:pPr>
        <w:ind w:left="5397" w:hanging="360"/>
      </w:pPr>
      <w:rPr>
        <w:rFonts w:ascii="Courier New" w:hAnsi="Courier New" w:cs="Courier New" w:hint="default"/>
      </w:rPr>
    </w:lvl>
    <w:lvl w:ilvl="8" w:tplc="04130005" w:tentative="1">
      <w:start w:val="1"/>
      <w:numFmt w:val="bullet"/>
      <w:lvlText w:val=""/>
      <w:lvlJc w:val="left"/>
      <w:pPr>
        <w:ind w:left="6117" w:hanging="360"/>
      </w:pPr>
      <w:rPr>
        <w:rFonts w:ascii="Wingdings" w:hAnsi="Wingdings" w:hint="default"/>
      </w:rPr>
    </w:lvl>
  </w:abstractNum>
  <w:abstractNum w:abstractNumId="29" w15:restartNumberingAfterBreak="0">
    <w:nsid w:val="52611421"/>
    <w:multiLevelType w:val="hybridMultilevel"/>
    <w:tmpl w:val="B5A890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26A6A3A"/>
    <w:multiLevelType w:val="hybridMultilevel"/>
    <w:tmpl w:val="9D7E5864"/>
    <w:lvl w:ilvl="0" w:tplc="5224A24C">
      <w:start w:val="1"/>
      <w:numFmt w:val="decimal"/>
      <w:lvlText w:val="%1."/>
      <w:lvlJc w:val="left"/>
      <w:pPr>
        <w:ind w:left="720" w:hanging="360"/>
      </w:pPr>
      <w:rPr>
        <w:rFonts w:ascii="Calibri" w:eastAsia="Times New Roman"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88E09CD"/>
    <w:multiLevelType w:val="hybridMultilevel"/>
    <w:tmpl w:val="6A3C10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B9360E5"/>
    <w:multiLevelType w:val="hybridMultilevel"/>
    <w:tmpl w:val="EEF49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1A243B"/>
    <w:multiLevelType w:val="hybridMultilevel"/>
    <w:tmpl w:val="B5A890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67B317E6"/>
    <w:multiLevelType w:val="hybridMultilevel"/>
    <w:tmpl w:val="081EAC12"/>
    <w:lvl w:ilvl="0" w:tplc="7352AC7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0F62DE"/>
    <w:multiLevelType w:val="hybridMultilevel"/>
    <w:tmpl w:val="027C8A5A"/>
    <w:lvl w:ilvl="0" w:tplc="16A62B36">
      <w:start w:val="4"/>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36" w15:restartNumberingAfterBreak="0">
    <w:nsid w:val="6CEF6229"/>
    <w:multiLevelType w:val="hybridMultilevel"/>
    <w:tmpl w:val="742A02D8"/>
    <w:lvl w:ilvl="0" w:tplc="4A868C6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1D39C1"/>
    <w:multiLevelType w:val="hybridMultilevel"/>
    <w:tmpl w:val="E0A4AC14"/>
    <w:lvl w:ilvl="0" w:tplc="54944512">
      <w:start w:val="13"/>
      <w:numFmt w:val="bullet"/>
      <w:lvlText w:val="-"/>
      <w:lvlJc w:val="left"/>
      <w:pPr>
        <w:ind w:left="720" w:hanging="360"/>
      </w:pPr>
      <w:rPr>
        <w:rFonts w:ascii="Calibri" w:eastAsia="Times New Roman" w:hAnsi="Calibri" w:cstheme="minorHAns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0F57B2"/>
    <w:multiLevelType w:val="hybridMultilevel"/>
    <w:tmpl w:val="97D40746"/>
    <w:lvl w:ilvl="0" w:tplc="63F4022C">
      <w:start w:val="1"/>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39" w15:restartNumberingAfterBreak="0">
    <w:nsid w:val="73D758B0"/>
    <w:multiLevelType w:val="hybridMultilevel"/>
    <w:tmpl w:val="6B88ABFE"/>
    <w:lvl w:ilvl="0" w:tplc="84702106">
      <w:start w:val="5"/>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3B2CED"/>
    <w:multiLevelType w:val="hybridMultilevel"/>
    <w:tmpl w:val="2C60A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7D5674D"/>
    <w:multiLevelType w:val="hybridMultilevel"/>
    <w:tmpl w:val="391685D4"/>
    <w:lvl w:ilvl="0" w:tplc="54944512">
      <w:start w:val="13"/>
      <w:numFmt w:val="bullet"/>
      <w:lvlText w:val="-"/>
      <w:lvlJc w:val="left"/>
      <w:pPr>
        <w:ind w:left="720" w:hanging="360"/>
      </w:pPr>
      <w:rPr>
        <w:rFonts w:ascii="Calibri" w:eastAsia="Times New Roman" w:hAnsi="Calibri" w:cstheme="minorHAns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8"/>
  </w:num>
  <w:num w:numId="4">
    <w:abstractNumId w:val="28"/>
  </w:num>
  <w:num w:numId="5">
    <w:abstractNumId w:val="36"/>
  </w:num>
  <w:num w:numId="6">
    <w:abstractNumId w:val="5"/>
  </w:num>
  <w:num w:numId="7">
    <w:abstractNumId w:val="30"/>
  </w:num>
  <w:num w:numId="8">
    <w:abstractNumId w:val="9"/>
  </w:num>
  <w:num w:numId="9">
    <w:abstractNumId w:val="40"/>
  </w:num>
  <w:num w:numId="10">
    <w:abstractNumId w:val="41"/>
  </w:num>
  <w:num w:numId="11">
    <w:abstractNumId w:val="38"/>
  </w:num>
  <w:num w:numId="12">
    <w:abstractNumId w:val="34"/>
  </w:num>
  <w:num w:numId="13">
    <w:abstractNumId w:val="25"/>
  </w:num>
  <w:num w:numId="14">
    <w:abstractNumId w:val="10"/>
  </w:num>
  <w:num w:numId="15">
    <w:abstractNumId w:val="32"/>
  </w:num>
  <w:num w:numId="16">
    <w:abstractNumId w:val="21"/>
  </w:num>
  <w:num w:numId="17">
    <w:abstractNumId w:val="4"/>
  </w:num>
  <w:num w:numId="18">
    <w:abstractNumId w:val="3"/>
  </w:num>
  <w:num w:numId="19">
    <w:abstractNumId w:val="19"/>
  </w:num>
  <w:num w:numId="20">
    <w:abstractNumId w:val="8"/>
  </w:num>
  <w:num w:numId="21">
    <w:abstractNumId w:val="6"/>
  </w:num>
  <w:num w:numId="22">
    <w:abstractNumId w:val="16"/>
  </w:num>
  <w:num w:numId="23">
    <w:abstractNumId w:val="22"/>
  </w:num>
  <w:num w:numId="24">
    <w:abstractNumId w:val="22"/>
  </w:num>
  <w:num w:numId="25">
    <w:abstractNumId w:val="22"/>
  </w:num>
  <w:num w:numId="26">
    <w:abstractNumId w:val="22"/>
  </w:num>
  <w:num w:numId="27">
    <w:abstractNumId w:val="0"/>
  </w:num>
  <w:num w:numId="28">
    <w:abstractNumId w:val="15"/>
  </w:num>
  <w:num w:numId="29">
    <w:abstractNumId w:val="26"/>
  </w:num>
  <w:num w:numId="30">
    <w:abstractNumId w:val="7"/>
  </w:num>
  <w:num w:numId="31">
    <w:abstractNumId w:val="27"/>
  </w:num>
  <w:num w:numId="32">
    <w:abstractNumId w:val="35"/>
  </w:num>
  <w:num w:numId="33">
    <w:abstractNumId w:val="39"/>
  </w:num>
  <w:num w:numId="34">
    <w:abstractNumId w:val="14"/>
  </w:num>
  <w:num w:numId="35">
    <w:abstractNumId w:val="11"/>
  </w:num>
  <w:num w:numId="36">
    <w:abstractNumId w:val="20"/>
  </w:num>
  <w:num w:numId="37">
    <w:abstractNumId w:val="1"/>
  </w:num>
  <w:num w:numId="38">
    <w:abstractNumId w:val="2"/>
  </w:num>
  <w:num w:numId="39">
    <w:abstractNumId w:val="31"/>
  </w:num>
  <w:num w:numId="40">
    <w:abstractNumId w:val="23"/>
  </w:num>
  <w:num w:numId="41">
    <w:abstractNumId w:val="22"/>
  </w:num>
  <w:num w:numId="42">
    <w:abstractNumId w:val="24"/>
  </w:num>
  <w:num w:numId="43">
    <w:abstractNumId w:val="37"/>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0B"/>
    <w:rsid w:val="000023C9"/>
    <w:rsid w:val="000028B2"/>
    <w:rsid w:val="00002B6F"/>
    <w:rsid w:val="000033B1"/>
    <w:rsid w:val="000037F6"/>
    <w:rsid w:val="00003948"/>
    <w:rsid w:val="00003C59"/>
    <w:rsid w:val="00004738"/>
    <w:rsid w:val="00006B8C"/>
    <w:rsid w:val="000102EC"/>
    <w:rsid w:val="00010543"/>
    <w:rsid w:val="000128AC"/>
    <w:rsid w:val="000130D4"/>
    <w:rsid w:val="00014500"/>
    <w:rsid w:val="0001585E"/>
    <w:rsid w:val="00015E8B"/>
    <w:rsid w:val="00016181"/>
    <w:rsid w:val="000168F8"/>
    <w:rsid w:val="00017212"/>
    <w:rsid w:val="00017500"/>
    <w:rsid w:val="00020927"/>
    <w:rsid w:val="00022AD9"/>
    <w:rsid w:val="00025608"/>
    <w:rsid w:val="00026948"/>
    <w:rsid w:val="00030648"/>
    <w:rsid w:val="000342CC"/>
    <w:rsid w:val="000351FB"/>
    <w:rsid w:val="000364E2"/>
    <w:rsid w:val="00040A64"/>
    <w:rsid w:val="00040F14"/>
    <w:rsid w:val="00042314"/>
    <w:rsid w:val="00043DB0"/>
    <w:rsid w:val="0004664B"/>
    <w:rsid w:val="00046F1A"/>
    <w:rsid w:val="00051355"/>
    <w:rsid w:val="00051721"/>
    <w:rsid w:val="00056561"/>
    <w:rsid w:val="0005734B"/>
    <w:rsid w:val="00060BF2"/>
    <w:rsid w:val="000636E1"/>
    <w:rsid w:val="00064A58"/>
    <w:rsid w:val="00064BC6"/>
    <w:rsid w:val="00066E4F"/>
    <w:rsid w:val="0006732C"/>
    <w:rsid w:val="000704B8"/>
    <w:rsid w:val="0007063F"/>
    <w:rsid w:val="000716E6"/>
    <w:rsid w:val="00072644"/>
    <w:rsid w:val="00072E8E"/>
    <w:rsid w:val="00081760"/>
    <w:rsid w:val="00081D0B"/>
    <w:rsid w:val="0008269E"/>
    <w:rsid w:val="000860E9"/>
    <w:rsid w:val="00086681"/>
    <w:rsid w:val="000904B7"/>
    <w:rsid w:val="00091D3A"/>
    <w:rsid w:val="00095EB8"/>
    <w:rsid w:val="000A0DA0"/>
    <w:rsid w:val="000A0DAE"/>
    <w:rsid w:val="000A1695"/>
    <w:rsid w:val="000A1CAD"/>
    <w:rsid w:val="000A3D95"/>
    <w:rsid w:val="000A527B"/>
    <w:rsid w:val="000A5AAC"/>
    <w:rsid w:val="000A6FC9"/>
    <w:rsid w:val="000A71B1"/>
    <w:rsid w:val="000B0EED"/>
    <w:rsid w:val="000B1914"/>
    <w:rsid w:val="000B28DC"/>
    <w:rsid w:val="000B3FC6"/>
    <w:rsid w:val="000B4D63"/>
    <w:rsid w:val="000B6360"/>
    <w:rsid w:val="000B6EEA"/>
    <w:rsid w:val="000C1AA1"/>
    <w:rsid w:val="000D0181"/>
    <w:rsid w:val="000D01DE"/>
    <w:rsid w:val="000D0528"/>
    <w:rsid w:val="000D4B97"/>
    <w:rsid w:val="000D59E5"/>
    <w:rsid w:val="000D71A6"/>
    <w:rsid w:val="000D7B90"/>
    <w:rsid w:val="000E0D07"/>
    <w:rsid w:val="000E19C0"/>
    <w:rsid w:val="000E3C17"/>
    <w:rsid w:val="000E705D"/>
    <w:rsid w:val="000E7130"/>
    <w:rsid w:val="000E7923"/>
    <w:rsid w:val="000F0D0E"/>
    <w:rsid w:val="000F11EC"/>
    <w:rsid w:val="000F2AD2"/>
    <w:rsid w:val="000F3FAE"/>
    <w:rsid w:val="000F40BA"/>
    <w:rsid w:val="000F5F5E"/>
    <w:rsid w:val="000F6237"/>
    <w:rsid w:val="00101745"/>
    <w:rsid w:val="00103AF9"/>
    <w:rsid w:val="0010533B"/>
    <w:rsid w:val="00105AEB"/>
    <w:rsid w:val="00106A25"/>
    <w:rsid w:val="0011050F"/>
    <w:rsid w:val="0011279B"/>
    <w:rsid w:val="00112C03"/>
    <w:rsid w:val="001141D2"/>
    <w:rsid w:val="00114799"/>
    <w:rsid w:val="00114C27"/>
    <w:rsid w:val="00115CD9"/>
    <w:rsid w:val="001173B5"/>
    <w:rsid w:val="00121ECF"/>
    <w:rsid w:val="00122708"/>
    <w:rsid w:val="00123706"/>
    <w:rsid w:val="00123938"/>
    <w:rsid w:val="0012412A"/>
    <w:rsid w:val="00124D82"/>
    <w:rsid w:val="0012663F"/>
    <w:rsid w:val="00126AED"/>
    <w:rsid w:val="00130A21"/>
    <w:rsid w:val="00131C4A"/>
    <w:rsid w:val="0013553E"/>
    <w:rsid w:val="00137730"/>
    <w:rsid w:val="00141AC5"/>
    <w:rsid w:val="00142666"/>
    <w:rsid w:val="00143621"/>
    <w:rsid w:val="00143A1D"/>
    <w:rsid w:val="00145547"/>
    <w:rsid w:val="001461D9"/>
    <w:rsid w:val="00147A14"/>
    <w:rsid w:val="001517F4"/>
    <w:rsid w:val="001551EF"/>
    <w:rsid w:val="00155A59"/>
    <w:rsid w:val="00156918"/>
    <w:rsid w:val="0015692F"/>
    <w:rsid w:val="001601D3"/>
    <w:rsid w:val="00167948"/>
    <w:rsid w:val="00170834"/>
    <w:rsid w:val="00171966"/>
    <w:rsid w:val="001737AE"/>
    <w:rsid w:val="00177899"/>
    <w:rsid w:val="00177ABC"/>
    <w:rsid w:val="0018002C"/>
    <w:rsid w:val="0018004D"/>
    <w:rsid w:val="001807AA"/>
    <w:rsid w:val="001807E8"/>
    <w:rsid w:val="00180E17"/>
    <w:rsid w:val="00184442"/>
    <w:rsid w:val="00184F2F"/>
    <w:rsid w:val="00185C5A"/>
    <w:rsid w:val="00186683"/>
    <w:rsid w:val="0018751D"/>
    <w:rsid w:val="00187A9D"/>
    <w:rsid w:val="00192DF6"/>
    <w:rsid w:val="001934A8"/>
    <w:rsid w:val="00193A4E"/>
    <w:rsid w:val="001963F8"/>
    <w:rsid w:val="00197922"/>
    <w:rsid w:val="00197DD2"/>
    <w:rsid w:val="001A1079"/>
    <w:rsid w:val="001A2579"/>
    <w:rsid w:val="001A2BDE"/>
    <w:rsid w:val="001B0F0E"/>
    <w:rsid w:val="001B4319"/>
    <w:rsid w:val="001B4974"/>
    <w:rsid w:val="001B730B"/>
    <w:rsid w:val="001C086D"/>
    <w:rsid w:val="001C3B7B"/>
    <w:rsid w:val="001C407A"/>
    <w:rsid w:val="001C4E09"/>
    <w:rsid w:val="001D0AC3"/>
    <w:rsid w:val="001D1346"/>
    <w:rsid w:val="001D143A"/>
    <w:rsid w:val="001D1ED4"/>
    <w:rsid w:val="001D2115"/>
    <w:rsid w:val="001D4636"/>
    <w:rsid w:val="001D552C"/>
    <w:rsid w:val="001D5611"/>
    <w:rsid w:val="001D5EF5"/>
    <w:rsid w:val="001D641C"/>
    <w:rsid w:val="001D71D5"/>
    <w:rsid w:val="001E12BB"/>
    <w:rsid w:val="001E1A0A"/>
    <w:rsid w:val="001E2CBD"/>
    <w:rsid w:val="001E566F"/>
    <w:rsid w:val="001F05E1"/>
    <w:rsid w:val="001F226B"/>
    <w:rsid w:val="001F3AB4"/>
    <w:rsid w:val="001F5544"/>
    <w:rsid w:val="001F7231"/>
    <w:rsid w:val="001F7B85"/>
    <w:rsid w:val="0020029A"/>
    <w:rsid w:val="0020049C"/>
    <w:rsid w:val="00200C39"/>
    <w:rsid w:val="00202B72"/>
    <w:rsid w:val="002031F0"/>
    <w:rsid w:val="00203609"/>
    <w:rsid w:val="002042D0"/>
    <w:rsid w:val="002044BC"/>
    <w:rsid w:val="00204A37"/>
    <w:rsid w:val="00206704"/>
    <w:rsid w:val="0020723E"/>
    <w:rsid w:val="0020737B"/>
    <w:rsid w:val="00207D51"/>
    <w:rsid w:val="00214D58"/>
    <w:rsid w:val="00216486"/>
    <w:rsid w:val="002204FA"/>
    <w:rsid w:val="002207DC"/>
    <w:rsid w:val="00225807"/>
    <w:rsid w:val="00226FAA"/>
    <w:rsid w:val="002274DA"/>
    <w:rsid w:val="00232EBA"/>
    <w:rsid w:val="002378A1"/>
    <w:rsid w:val="00246F73"/>
    <w:rsid w:val="00253E7E"/>
    <w:rsid w:val="002545DB"/>
    <w:rsid w:val="00260078"/>
    <w:rsid w:val="002605A3"/>
    <w:rsid w:val="00260D9C"/>
    <w:rsid w:val="002625B4"/>
    <w:rsid w:val="00263AA5"/>
    <w:rsid w:val="00263E30"/>
    <w:rsid w:val="002640F8"/>
    <w:rsid w:val="002663DA"/>
    <w:rsid w:val="0026674B"/>
    <w:rsid w:val="00267BFB"/>
    <w:rsid w:val="00273503"/>
    <w:rsid w:val="00273921"/>
    <w:rsid w:val="00277608"/>
    <w:rsid w:val="002806B0"/>
    <w:rsid w:val="002828FE"/>
    <w:rsid w:val="00282D0A"/>
    <w:rsid w:val="00283851"/>
    <w:rsid w:val="00286097"/>
    <w:rsid w:val="002875EF"/>
    <w:rsid w:val="002907DC"/>
    <w:rsid w:val="00291399"/>
    <w:rsid w:val="00291B85"/>
    <w:rsid w:val="00291C77"/>
    <w:rsid w:val="002936D8"/>
    <w:rsid w:val="002941A5"/>
    <w:rsid w:val="00294986"/>
    <w:rsid w:val="00297B2E"/>
    <w:rsid w:val="002A6352"/>
    <w:rsid w:val="002A6CCC"/>
    <w:rsid w:val="002A7347"/>
    <w:rsid w:val="002B0883"/>
    <w:rsid w:val="002B14B8"/>
    <w:rsid w:val="002B294D"/>
    <w:rsid w:val="002B4C1A"/>
    <w:rsid w:val="002B5B1B"/>
    <w:rsid w:val="002B5D6A"/>
    <w:rsid w:val="002B60C4"/>
    <w:rsid w:val="002C00E7"/>
    <w:rsid w:val="002C2803"/>
    <w:rsid w:val="002C749E"/>
    <w:rsid w:val="002D2D1A"/>
    <w:rsid w:val="002D32A3"/>
    <w:rsid w:val="002D3D77"/>
    <w:rsid w:val="002D4F59"/>
    <w:rsid w:val="002D5E2A"/>
    <w:rsid w:val="002D5E81"/>
    <w:rsid w:val="002D72C0"/>
    <w:rsid w:val="002D7420"/>
    <w:rsid w:val="002E2173"/>
    <w:rsid w:val="002E2D46"/>
    <w:rsid w:val="002E4172"/>
    <w:rsid w:val="002E7B9A"/>
    <w:rsid w:val="002F42E7"/>
    <w:rsid w:val="002F5F9E"/>
    <w:rsid w:val="003007DD"/>
    <w:rsid w:val="00302545"/>
    <w:rsid w:val="00302711"/>
    <w:rsid w:val="0030335D"/>
    <w:rsid w:val="00304137"/>
    <w:rsid w:val="003062D5"/>
    <w:rsid w:val="00307397"/>
    <w:rsid w:val="00307D9B"/>
    <w:rsid w:val="0031017D"/>
    <w:rsid w:val="00311079"/>
    <w:rsid w:val="00311147"/>
    <w:rsid w:val="0031149F"/>
    <w:rsid w:val="00313E9C"/>
    <w:rsid w:val="00313F47"/>
    <w:rsid w:val="00314D56"/>
    <w:rsid w:val="00315346"/>
    <w:rsid w:val="00315D3E"/>
    <w:rsid w:val="003170D3"/>
    <w:rsid w:val="00317D3D"/>
    <w:rsid w:val="003205C7"/>
    <w:rsid w:val="00320871"/>
    <w:rsid w:val="003208C1"/>
    <w:rsid w:val="00324A3C"/>
    <w:rsid w:val="003278C4"/>
    <w:rsid w:val="00327DEE"/>
    <w:rsid w:val="003304C8"/>
    <w:rsid w:val="00330F94"/>
    <w:rsid w:val="00332929"/>
    <w:rsid w:val="00333637"/>
    <w:rsid w:val="003355DF"/>
    <w:rsid w:val="00336B7A"/>
    <w:rsid w:val="003371C6"/>
    <w:rsid w:val="00342AA7"/>
    <w:rsid w:val="0034323E"/>
    <w:rsid w:val="003443F6"/>
    <w:rsid w:val="0034465A"/>
    <w:rsid w:val="00347107"/>
    <w:rsid w:val="00350CA0"/>
    <w:rsid w:val="003515C4"/>
    <w:rsid w:val="003523F0"/>
    <w:rsid w:val="00353F53"/>
    <w:rsid w:val="0035419D"/>
    <w:rsid w:val="00354EA2"/>
    <w:rsid w:val="003623FB"/>
    <w:rsid w:val="00362428"/>
    <w:rsid w:val="0036248A"/>
    <w:rsid w:val="00362A1B"/>
    <w:rsid w:val="003638BC"/>
    <w:rsid w:val="00363FA3"/>
    <w:rsid w:val="0036754C"/>
    <w:rsid w:val="00371250"/>
    <w:rsid w:val="00371C5D"/>
    <w:rsid w:val="00372194"/>
    <w:rsid w:val="003733DF"/>
    <w:rsid w:val="00373A31"/>
    <w:rsid w:val="00374049"/>
    <w:rsid w:val="003759CD"/>
    <w:rsid w:val="00380FD9"/>
    <w:rsid w:val="00381E23"/>
    <w:rsid w:val="00381F55"/>
    <w:rsid w:val="003824E8"/>
    <w:rsid w:val="00383056"/>
    <w:rsid w:val="0038440C"/>
    <w:rsid w:val="0038569B"/>
    <w:rsid w:val="00386424"/>
    <w:rsid w:val="003864BB"/>
    <w:rsid w:val="0038678F"/>
    <w:rsid w:val="00390A80"/>
    <w:rsid w:val="003914AD"/>
    <w:rsid w:val="003936E1"/>
    <w:rsid w:val="00394188"/>
    <w:rsid w:val="003A0801"/>
    <w:rsid w:val="003A1DC0"/>
    <w:rsid w:val="003A2004"/>
    <w:rsid w:val="003A48A7"/>
    <w:rsid w:val="003B05A6"/>
    <w:rsid w:val="003B08F6"/>
    <w:rsid w:val="003B0D0C"/>
    <w:rsid w:val="003B15B7"/>
    <w:rsid w:val="003B1CAF"/>
    <w:rsid w:val="003B2224"/>
    <w:rsid w:val="003B444D"/>
    <w:rsid w:val="003B5B97"/>
    <w:rsid w:val="003C02D0"/>
    <w:rsid w:val="003C05FA"/>
    <w:rsid w:val="003C0DA8"/>
    <w:rsid w:val="003C1874"/>
    <w:rsid w:val="003C67EF"/>
    <w:rsid w:val="003D028C"/>
    <w:rsid w:val="003D1136"/>
    <w:rsid w:val="003D3CDB"/>
    <w:rsid w:val="003D42BD"/>
    <w:rsid w:val="003D61D4"/>
    <w:rsid w:val="003D650C"/>
    <w:rsid w:val="003D71F4"/>
    <w:rsid w:val="003E1782"/>
    <w:rsid w:val="003E2FBE"/>
    <w:rsid w:val="003E3B3E"/>
    <w:rsid w:val="003E49BD"/>
    <w:rsid w:val="003E7245"/>
    <w:rsid w:val="003E7818"/>
    <w:rsid w:val="003F05AD"/>
    <w:rsid w:val="003F0C88"/>
    <w:rsid w:val="003F0CB6"/>
    <w:rsid w:val="003F1024"/>
    <w:rsid w:val="003F23A7"/>
    <w:rsid w:val="003F4BA3"/>
    <w:rsid w:val="003F5682"/>
    <w:rsid w:val="003F5A2D"/>
    <w:rsid w:val="003F795B"/>
    <w:rsid w:val="004003BA"/>
    <w:rsid w:val="004014E8"/>
    <w:rsid w:val="00401D11"/>
    <w:rsid w:val="00403F3A"/>
    <w:rsid w:val="00405191"/>
    <w:rsid w:val="00412E31"/>
    <w:rsid w:val="00414B4B"/>
    <w:rsid w:val="004166A6"/>
    <w:rsid w:val="00416CCD"/>
    <w:rsid w:val="00420FD1"/>
    <w:rsid w:val="004214F6"/>
    <w:rsid w:val="00421906"/>
    <w:rsid w:val="00421A23"/>
    <w:rsid w:val="00423739"/>
    <w:rsid w:val="00425107"/>
    <w:rsid w:val="00425239"/>
    <w:rsid w:val="0042588A"/>
    <w:rsid w:val="00426CD6"/>
    <w:rsid w:val="00433153"/>
    <w:rsid w:val="004331BB"/>
    <w:rsid w:val="00435D51"/>
    <w:rsid w:val="004366CB"/>
    <w:rsid w:val="0044065A"/>
    <w:rsid w:val="0044068F"/>
    <w:rsid w:val="004406BF"/>
    <w:rsid w:val="0044088B"/>
    <w:rsid w:val="00440B21"/>
    <w:rsid w:val="00440C2E"/>
    <w:rsid w:val="0044179A"/>
    <w:rsid w:val="00444FB7"/>
    <w:rsid w:val="004457F1"/>
    <w:rsid w:val="0044582C"/>
    <w:rsid w:val="00445B08"/>
    <w:rsid w:val="00450651"/>
    <w:rsid w:val="004566ED"/>
    <w:rsid w:val="004569A4"/>
    <w:rsid w:val="00460BCB"/>
    <w:rsid w:val="00462842"/>
    <w:rsid w:val="0046385A"/>
    <w:rsid w:val="00464029"/>
    <w:rsid w:val="00464E1A"/>
    <w:rsid w:val="0046545F"/>
    <w:rsid w:val="004656E3"/>
    <w:rsid w:val="004660FC"/>
    <w:rsid w:val="00467505"/>
    <w:rsid w:val="00472715"/>
    <w:rsid w:val="004802AE"/>
    <w:rsid w:val="00481F2D"/>
    <w:rsid w:val="004824A4"/>
    <w:rsid w:val="0048694D"/>
    <w:rsid w:val="0049002E"/>
    <w:rsid w:val="0049059A"/>
    <w:rsid w:val="004909A9"/>
    <w:rsid w:val="00492276"/>
    <w:rsid w:val="00496218"/>
    <w:rsid w:val="00497D8B"/>
    <w:rsid w:val="004A0E97"/>
    <w:rsid w:val="004A0E9F"/>
    <w:rsid w:val="004A46AA"/>
    <w:rsid w:val="004A5BB7"/>
    <w:rsid w:val="004B19A9"/>
    <w:rsid w:val="004B2C28"/>
    <w:rsid w:val="004B30D4"/>
    <w:rsid w:val="004B4795"/>
    <w:rsid w:val="004C33F3"/>
    <w:rsid w:val="004C41FF"/>
    <w:rsid w:val="004C4F08"/>
    <w:rsid w:val="004C6842"/>
    <w:rsid w:val="004C6CBF"/>
    <w:rsid w:val="004D0954"/>
    <w:rsid w:val="004D09F4"/>
    <w:rsid w:val="004D47BE"/>
    <w:rsid w:val="004D47E5"/>
    <w:rsid w:val="004D4DAD"/>
    <w:rsid w:val="004D50B7"/>
    <w:rsid w:val="004D5A89"/>
    <w:rsid w:val="004D6170"/>
    <w:rsid w:val="004D6AAD"/>
    <w:rsid w:val="004D6C68"/>
    <w:rsid w:val="004D7D61"/>
    <w:rsid w:val="004E0BBD"/>
    <w:rsid w:val="004E3CF2"/>
    <w:rsid w:val="004E3E0B"/>
    <w:rsid w:val="004E4CE5"/>
    <w:rsid w:val="004E546A"/>
    <w:rsid w:val="004E54F3"/>
    <w:rsid w:val="004E7175"/>
    <w:rsid w:val="004F229A"/>
    <w:rsid w:val="004F4E8D"/>
    <w:rsid w:val="004F5984"/>
    <w:rsid w:val="004F64F7"/>
    <w:rsid w:val="004F7C45"/>
    <w:rsid w:val="00500180"/>
    <w:rsid w:val="005009AE"/>
    <w:rsid w:val="00502388"/>
    <w:rsid w:val="005023B0"/>
    <w:rsid w:val="0050250E"/>
    <w:rsid w:val="005037A8"/>
    <w:rsid w:val="0050588C"/>
    <w:rsid w:val="00507D44"/>
    <w:rsid w:val="005110B5"/>
    <w:rsid w:val="005110C4"/>
    <w:rsid w:val="0051153F"/>
    <w:rsid w:val="00513380"/>
    <w:rsid w:val="00513F41"/>
    <w:rsid w:val="005147DF"/>
    <w:rsid w:val="005163D3"/>
    <w:rsid w:val="00517496"/>
    <w:rsid w:val="0052054B"/>
    <w:rsid w:val="0052058C"/>
    <w:rsid w:val="00521B2D"/>
    <w:rsid w:val="005269C9"/>
    <w:rsid w:val="00526C4D"/>
    <w:rsid w:val="0052788D"/>
    <w:rsid w:val="00531D98"/>
    <w:rsid w:val="00532803"/>
    <w:rsid w:val="00534392"/>
    <w:rsid w:val="00535BCA"/>
    <w:rsid w:val="0053708C"/>
    <w:rsid w:val="00537FDF"/>
    <w:rsid w:val="00543C5E"/>
    <w:rsid w:val="00546CBD"/>
    <w:rsid w:val="00546FB1"/>
    <w:rsid w:val="00547B81"/>
    <w:rsid w:val="00547FC2"/>
    <w:rsid w:val="00550B2B"/>
    <w:rsid w:val="00550E9B"/>
    <w:rsid w:val="00553B86"/>
    <w:rsid w:val="005554FD"/>
    <w:rsid w:val="00555F34"/>
    <w:rsid w:val="00555FC2"/>
    <w:rsid w:val="00561406"/>
    <w:rsid w:val="00561DDA"/>
    <w:rsid w:val="00562490"/>
    <w:rsid w:val="00564E9A"/>
    <w:rsid w:val="00565F31"/>
    <w:rsid w:val="005660CE"/>
    <w:rsid w:val="00567352"/>
    <w:rsid w:val="00567538"/>
    <w:rsid w:val="00570BCB"/>
    <w:rsid w:val="00570ECF"/>
    <w:rsid w:val="00573A1A"/>
    <w:rsid w:val="0057404B"/>
    <w:rsid w:val="00575EFA"/>
    <w:rsid w:val="00580D25"/>
    <w:rsid w:val="00591098"/>
    <w:rsid w:val="005932F7"/>
    <w:rsid w:val="00595076"/>
    <w:rsid w:val="00595649"/>
    <w:rsid w:val="005956FD"/>
    <w:rsid w:val="005971B0"/>
    <w:rsid w:val="005A4664"/>
    <w:rsid w:val="005A655C"/>
    <w:rsid w:val="005A724C"/>
    <w:rsid w:val="005B00BC"/>
    <w:rsid w:val="005B1FA8"/>
    <w:rsid w:val="005B211D"/>
    <w:rsid w:val="005B36C8"/>
    <w:rsid w:val="005B5037"/>
    <w:rsid w:val="005B5B26"/>
    <w:rsid w:val="005B626A"/>
    <w:rsid w:val="005B6808"/>
    <w:rsid w:val="005B68B4"/>
    <w:rsid w:val="005B7426"/>
    <w:rsid w:val="005B748C"/>
    <w:rsid w:val="005B7D2B"/>
    <w:rsid w:val="005C1ED1"/>
    <w:rsid w:val="005C304B"/>
    <w:rsid w:val="005C4A7C"/>
    <w:rsid w:val="005D5B7C"/>
    <w:rsid w:val="005D6885"/>
    <w:rsid w:val="005D6BDA"/>
    <w:rsid w:val="005D76A7"/>
    <w:rsid w:val="005D79D5"/>
    <w:rsid w:val="005E1DAF"/>
    <w:rsid w:val="005E1DF3"/>
    <w:rsid w:val="005E3F39"/>
    <w:rsid w:val="005F0705"/>
    <w:rsid w:val="005F0BD1"/>
    <w:rsid w:val="005F0FAE"/>
    <w:rsid w:val="005F487D"/>
    <w:rsid w:val="005F5678"/>
    <w:rsid w:val="005F6099"/>
    <w:rsid w:val="005F7413"/>
    <w:rsid w:val="005F7636"/>
    <w:rsid w:val="00600285"/>
    <w:rsid w:val="00601480"/>
    <w:rsid w:val="00604749"/>
    <w:rsid w:val="00605A31"/>
    <w:rsid w:val="006070A5"/>
    <w:rsid w:val="00611ACD"/>
    <w:rsid w:val="0061256E"/>
    <w:rsid w:val="00612C3A"/>
    <w:rsid w:val="0061386F"/>
    <w:rsid w:val="00614446"/>
    <w:rsid w:val="00616B92"/>
    <w:rsid w:val="00621DC1"/>
    <w:rsid w:val="006233F6"/>
    <w:rsid w:val="0062529D"/>
    <w:rsid w:val="006261DA"/>
    <w:rsid w:val="00626736"/>
    <w:rsid w:val="00627C2C"/>
    <w:rsid w:val="0063190E"/>
    <w:rsid w:val="00633D53"/>
    <w:rsid w:val="0063616A"/>
    <w:rsid w:val="00636AC3"/>
    <w:rsid w:val="006377DA"/>
    <w:rsid w:val="006403B4"/>
    <w:rsid w:val="00640EA3"/>
    <w:rsid w:val="00642C30"/>
    <w:rsid w:val="00644AA7"/>
    <w:rsid w:val="00645E84"/>
    <w:rsid w:val="006475F6"/>
    <w:rsid w:val="00651801"/>
    <w:rsid w:val="00652D13"/>
    <w:rsid w:val="00653C5D"/>
    <w:rsid w:val="006554C0"/>
    <w:rsid w:val="006556C6"/>
    <w:rsid w:val="00655AF5"/>
    <w:rsid w:val="0066081C"/>
    <w:rsid w:val="00661ACA"/>
    <w:rsid w:val="00662686"/>
    <w:rsid w:val="006627E2"/>
    <w:rsid w:val="00663F82"/>
    <w:rsid w:val="00665EA1"/>
    <w:rsid w:val="006663B1"/>
    <w:rsid w:val="00671CD1"/>
    <w:rsid w:val="00675206"/>
    <w:rsid w:val="00675DB1"/>
    <w:rsid w:val="006767BC"/>
    <w:rsid w:val="006776DD"/>
    <w:rsid w:val="00680A86"/>
    <w:rsid w:val="00682628"/>
    <w:rsid w:val="00684D1F"/>
    <w:rsid w:val="006879F0"/>
    <w:rsid w:val="00687ABA"/>
    <w:rsid w:val="00691E15"/>
    <w:rsid w:val="00695182"/>
    <w:rsid w:val="00695984"/>
    <w:rsid w:val="006961E3"/>
    <w:rsid w:val="006977E4"/>
    <w:rsid w:val="006A1A9D"/>
    <w:rsid w:val="006A1F7C"/>
    <w:rsid w:val="006A21A3"/>
    <w:rsid w:val="006A257D"/>
    <w:rsid w:val="006A4C5F"/>
    <w:rsid w:val="006B3598"/>
    <w:rsid w:val="006B45DB"/>
    <w:rsid w:val="006B59F9"/>
    <w:rsid w:val="006C08F0"/>
    <w:rsid w:val="006C1AAE"/>
    <w:rsid w:val="006C2868"/>
    <w:rsid w:val="006D0D78"/>
    <w:rsid w:val="006D152D"/>
    <w:rsid w:val="006D1CBF"/>
    <w:rsid w:val="006D24C2"/>
    <w:rsid w:val="006D2FAC"/>
    <w:rsid w:val="006D3D57"/>
    <w:rsid w:val="006D42A6"/>
    <w:rsid w:val="006D4743"/>
    <w:rsid w:val="006D5BC6"/>
    <w:rsid w:val="006D75DA"/>
    <w:rsid w:val="006E04BA"/>
    <w:rsid w:val="006E28DF"/>
    <w:rsid w:val="006E3036"/>
    <w:rsid w:val="006E3408"/>
    <w:rsid w:val="006E4CD6"/>
    <w:rsid w:val="006E7633"/>
    <w:rsid w:val="006F084F"/>
    <w:rsid w:val="006F2895"/>
    <w:rsid w:val="006F4560"/>
    <w:rsid w:val="006F5022"/>
    <w:rsid w:val="006F53FA"/>
    <w:rsid w:val="006F6450"/>
    <w:rsid w:val="006F698D"/>
    <w:rsid w:val="006F6DB3"/>
    <w:rsid w:val="006F75CE"/>
    <w:rsid w:val="00700432"/>
    <w:rsid w:val="00704983"/>
    <w:rsid w:val="00705304"/>
    <w:rsid w:val="007061C7"/>
    <w:rsid w:val="00715977"/>
    <w:rsid w:val="00715F5D"/>
    <w:rsid w:val="007167FE"/>
    <w:rsid w:val="0071774B"/>
    <w:rsid w:val="00720B9D"/>
    <w:rsid w:val="00723062"/>
    <w:rsid w:val="0072388A"/>
    <w:rsid w:val="00724211"/>
    <w:rsid w:val="007262AD"/>
    <w:rsid w:val="007266A7"/>
    <w:rsid w:val="0073050B"/>
    <w:rsid w:val="00730F15"/>
    <w:rsid w:val="007412D6"/>
    <w:rsid w:val="007417FF"/>
    <w:rsid w:val="00742EB9"/>
    <w:rsid w:val="007446B3"/>
    <w:rsid w:val="00745208"/>
    <w:rsid w:val="00750238"/>
    <w:rsid w:val="00750F3A"/>
    <w:rsid w:val="0075133D"/>
    <w:rsid w:val="00752035"/>
    <w:rsid w:val="007537B0"/>
    <w:rsid w:val="00754A04"/>
    <w:rsid w:val="00760E1A"/>
    <w:rsid w:val="00761FEE"/>
    <w:rsid w:val="00762620"/>
    <w:rsid w:val="00764DD7"/>
    <w:rsid w:val="00764FFE"/>
    <w:rsid w:val="007659BD"/>
    <w:rsid w:val="00765D71"/>
    <w:rsid w:val="00765F1E"/>
    <w:rsid w:val="00766541"/>
    <w:rsid w:val="0077320B"/>
    <w:rsid w:val="00776541"/>
    <w:rsid w:val="00780813"/>
    <w:rsid w:val="00781E26"/>
    <w:rsid w:val="0078268A"/>
    <w:rsid w:val="00782F50"/>
    <w:rsid w:val="007835CE"/>
    <w:rsid w:val="007838B7"/>
    <w:rsid w:val="00786A78"/>
    <w:rsid w:val="00786FAB"/>
    <w:rsid w:val="007871C5"/>
    <w:rsid w:val="007932AA"/>
    <w:rsid w:val="00793807"/>
    <w:rsid w:val="00794EC8"/>
    <w:rsid w:val="007952FC"/>
    <w:rsid w:val="00795705"/>
    <w:rsid w:val="00796950"/>
    <w:rsid w:val="007A3718"/>
    <w:rsid w:val="007B0C05"/>
    <w:rsid w:val="007B0CB8"/>
    <w:rsid w:val="007B0CF7"/>
    <w:rsid w:val="007B2C13"/>
    <w:rsid w:val="007B2C16"/>
    <w:rsid w:val="007B425C"/>
    <w:rsid w:val="007B4D37"/>
    <w:rsid w:val="007B4E1F"/>
    <w:rsid w:val="007B5DC7"/>
    <w:rsid w:val="007B5EF4"/>
    <w:rsid w:val="007B6AE6"/>
    <w:rsid w:val="007B7B3B"/>
    <w:rsid w:val="007C050B"/>
    <w:rsid w:val="007C1866"/>
    <w:rsid w:val="007C2C95"/>
    <w:rsid w:val="007C416F"/>
    <w:rsid w:val="007C54BB"/>
    <w:rsid w:val="007C7A9A"/>
    <w:rsid w:val="007D358C"/>
    <w:rsid w:val="007D423D"/>
    <w:rsid w:val="007D584D"/>
    <w:rsid w:val="007D7B9C"/>
    <w:rsid w:val="007D7F1A"/>
    <w:rsid w:val="007E1DFE"/>
    <w:rsid w:val="007E2B8D"/>
    <w:rsid w:val="007E3DA1"/>
    <w:rsid w:val="007E48D4"/>
    <w:rsid w:val="007E7508"/>
    <w:rsid w:val="007E7BB4"/>
    <w:rsid w:val="007F14BC"/>
    <w:rsid w:val="007F1E51"/>
    <w:rsid w:val="007F47C8"/>
    <w:rsid w:val="00804110"/>
    <w:rsid w:val="00804D97"/>
    <w:rsid w:val="008055E3"/>
    <w:rsid w:val="0081020D"/>
    <w:rsid w:val="0081118F"/>
    <w:rsid w:val="008118DB"/>
    <w:rsid w:val="00811EA2"/>
    <w:rsid w:val="0081658C"/>
    <w:rsid w:val="0081717C"/>
    <w:rsid w:val="008200DB"/>
    <w:rsid w:val="00823A05"/>
    <w:rsid w:val="008251F5"/>
    <w:rsid w:val="008255D6"/>
    <w:rsid w:val="00825EDB"/>
    <w:rsid w:val="00827627"/>
    <w:rsid w:val="0082780E"/>
    <w:rsid w:val="00827B07"/>
    <w:rsid w:val="00827F85"/>
    <w:rsid w:val="0083192D"/>
    <w:rsid w:val="0083472D"/>
    <w:rsid w:val="00834B36"/>
    <w:rsid w:val="00834D5A"/>
    <w:rsid w:val="00836144"/>
    <w:rsid w:val="00837B30"/>
    <w:rsid w:val="008400CC"/>
    <w:rsid w:val="0084025C"/>
    <w:rsid w:val="0084657A"/>
    <w:rsid w:val="008469B3"/>
    <w:rsid w:val="008469D3"/>
    <w:rsid w:val="00850863"/>
    <w:rsid w:val="00853449"/>
    <w:rsid w:val="00857C7A"/>
    <w:rsid w:val="008602F5"/>
    <w:rsid w:val="008634B7"/>
    <w:rsid w:val="00864492"/>
    <w:rsid w:val="00866957"/>
    <w:rsid w:val="00866D44"/>
    <w:rsid w:val="008730E3"/>
    <w:rsid w:val="008764ED"/>
    <w:rsid w:val="00876D0D"/>
    <w:rsid w:val="008805A7"/>
    <w:rsid w:val="0088437A"/>
    <w:rsid w:val="0089001E"/>
    <w:rsid w:val="00890415"/>
    <w:rsid w:val="00891490"/>
    <w:rsid w:val="00891A8F"/>
    <w:rsid w:val="008921EB"/>
    <w:rsid w:val="00892354"/>
    <w:rsid w:val="0089443D"/>
    <w:rsid w:val="00894D74"/>
    <w:rsid w:val="00896B8E"/>
    <w:rsid w:val="00896BE9"/>
    <w:rsid w:val="008971BB"/>
    <w:rsid w:val="00897C3B"/>
    <w:rsid w:val="008A03E5"/>
    <w:rsid w:val="008A162A"/>
    <w:rsid w:val="008A264F"/>
    <w:rsid w:val="008A3095"/>
    <w:rsid w:val="008A4AF3"/>
    <w:rsid w:val="008A5F4B"/>
    <w:rsid w:val="008A64DF"/>
    <w:rsid w:val="008A6D6C"/>
    <w:rsid w:val="008A7B56"/>
    <w:rsid w:val="008B0D77"/>
    <w:rsid w:val="008B4809"/>
    <w:rsid w:val="008B59A0"/>
    <w:rsid w:val="008B6455"/>
    <w:rsid w:val="008C1D12"/>
    <w:rsid w:val="008C2E91"/>
    <w:rsid w:val="008C5D73"/>
    <w:rsid w:val="008D09A6"/>
    <w:rsid w:val="008D3129"/>
    <w:rsid w:val="008D44D9"/>
    <w:rsid w:val="008D4891"/>
    <w:rsid w:val="008E4634"/>
    <w:rsid w:val="008E4B49"/>
    <w:rsid w:val="008E4BB1"/>
    <w:rsid w:val="008E5618"/>
    <w:rsid w:val="008E6BC3"/>
    <w:rsid w:val="008F126A"/>
    <w:rsid w:val="008F1700"/>
    <w:rsid w:val="008F4EF0"/>
    <w:rsid w:val="008F7752"/>
    <w:rsid w:val="009026E6"/>
    <w:rsid w:val="00904820"/>
    <w:rsid w:val="00905E9D"/>
    <w:rsid w:val="009126B8"/>
    <w:rsid w:val="00915255"/>
    <w:rsid w:val="00920EAA"/>
    <w:rsid w:val="0092651F"/>
    <w:rsid w:val="00926D07"/>
    <w:rsid w:val="00926FAD"/>
    <w:rsid w:val="00927E3C"/>
    <w:rsid w:val="00932E35"/>
    <w:rsid w:val="00933B1A"/>
    <w:rsid w:val="009342C6"/>
    <w:rsid w:val="009362A0"/>
    <w:rsid w:val="009427FA"/>
    <w:rsid w:val="00946CE1"/>
    <w:rsid w:val="00946D36"/>
    <w:rsid w:val="00952CF9"/>
    <w:rsid w:val="009545CD"/>
    <w:rsid w:val="0095656D"/>
    <w:rsid w:val="0095768D"/>
    <w:rsid w:val="00960A7A"/>
    <w:rsid w:val="00961961"/>
    <w:rsid w:val="00961B59"/>
    <w:rsid w:val="00961DAF"/>
    <w:rsid w:val="00962337"/>
    <w:rsid w:val="00964A4B"/>
    <w:rsid w:val="00964D13"/>
    <w:rsid w:val="0096694A"/>
    <w:rsid w:val="00971470"/>
    <w:rsid w:val="00971AEC"/>
    <w:rsid w:val="00971AEE"/>
    <w:rsid w:val="00973F90"/>
    <w:rsid w:val="00975D9D"/>
    <w:rsid w:val="00976612"/>
    <w:rsid w:val="0097698F"/>
    <w:rsid w:val="00976C24"/>
    <w:rsid w:val="00976E47"/>
    <w:rsid w:val="009771E9"/>
    <w:rsid w:val="009811E3"/>
    <w:rsid w:val="00981C8F"/>
    <w:rsid w:val="00982C87"/>
    <w:rsid w:val="00983310"/>
    <w:rsid w:val="00983E75"/>
    <w:rsid w:val="00984810"/>
    <w:rsid w:val="0098602F"/>
    <w:rsid w:val="00990D50"/>
    <w:rsid w:val="00992157"/>
    <w:rsid w:val="009952E3"/>
    <w:rsid w:val="00995524"/>
    <w:rsid w:val="009A2679"/>
    <w:rsid w:val="009A2BEB"/>
    <w:rsid w:val="009A3332"/>
    <w:rsid w:val="009A4229"/>
    <w:rsid w:val="009B2CD2"/>
    <w:rsid w:val="009B3420"/>
    <w:rsid w:val="009B739A"/>
    <w:rsid w:val="009C1757"/>
    <w:rsid w:val="009C487C"/>
    <w:rsid w:val="009C5D86"/>
    <w:rsid w:val="009D475A"/>
    <w:rsid w:val="009D5F72"/>
    <w:rsid w:val="009D6718"/>
    <w:rsid w:val="009D74CF"/>
    <w:rsid w:val="009E0EF9"/>
    <w:rsid w:val="009E2044"/>
    <w:rsid w:val="009E3B92"/>
    <w:rsid w:val="009E3E19"/>
    <w:rsid w:val="009E62D3"/>
    <w:rsid w:val="009E7A87"/>
    <w:rsid w:val="009F12E5"/>
    <w:rsid w:val="009F1326"/>
    <w:rsid w:val="009F23AA"/>
    <w:rsid w:val="009F2846"/>
    <w:rsid w:val="009F2C79"/>
    <w:rsid w:val="009F2FC8"/>
    <w:rsid w:val="009F38C8"/>
    <w:rsid w:val="009F573B"/>
    <w:rsid w:val="009F59D2"/>
    <w:rsid w:val="009F697B"/>
    <w:rsid w:val="009F7780"/>
    <w:rsid w:val="00A00181"/>
    <w:rsid w:val="00A00B70"/>
    <w:rsid w:val="00A00F17"/>
    <w:rsid w:val="00A0366A"/>
    <w:rsid w:val="00A052D4"/>
    <w:rsid w:val="00A05B83"/>
    <w:rsid w:val="00A060AC"/>
    <w:rsid w:val="00A07E26"/>
    <w:rsid w:val="00A135B7"/>
    <w:rsid w:val="00A1520C"/>
    <w:rsid w:val="00A15286"/>
    <w:rsid w:val="00A15608"/>
    <w:rsid w:val="00A158FD"/>
    <w:rsid w:val="00A1629C"/>
    <w:rsid w:val="00A20447"/>
    <w:rsid w:val="00A20D40"/>
    <w:rsid w:val="00A20EAD"/>
    <w:rsid w:val="00A23455"/>
    <w:rsid w:val="00A238D6"/>
    <w:rsid w:val="00A244FC"/>
    <w:rsid w:val="00A24B10"/>
    <w:rsid w:val="00A25E1E"/>
    <w:rsid w:val="00A267B9"/>
    <w:rsid w:val="00A26CCC"/>
    <w:rsid w:val="00A26F23"/>
    <w:rsid w:val="00A2762B"/>
    <w:rsid w:val="00A2777E"/>
    <w:rsid w:val="00A27D76"/>
    <w:rsid w:val="00A302E1"/>
    <w:rsid w:val="00A30728"/>
    <w:rsid w:val="00A30F29"/>
    <w:rsid w:val="00A31638"/>
    <w:rsid w:val="00A32226"/>
    <w:rsid w:val="00A322FE"/>
    <w:rsid w:val="00A32AEA"/>
    <w:rsid w:val="00A334E4"/>
    <w:rsid w:val="00A34FF5"/>
    <w:rsid w:val="00A35726"/>
    <w:rsid w:val="00A36930"/>
    <w:rsid w:val="00A36FEC"/>
    <w:rsid w:val="00A40983"/>
    <w:rsid w:val="00A41E45"/>
    <w:rsid w:val="00A42598"/>
    <w:rsid w:val="00A4508C"/>
    <w:rsid w:val="00A45BC2"/>
    <w:rsid w:val="00A50812"/>
    <w:rsid w:val="00A50BBE"/>
    <w:rsid w:val="00A51730"/>
    <w:rsid w:val="00A51815"/>
    <w:rsid w:val="00A52347"/>
    <w:rsid w:val="00A562D7"/>
    <w:rsid w:val="00A569B0"/>
    <w:rsid w:val="00A56F8D"/>
    <w:rsid w:val="00A57F43"/>
    <w:rsid w:val="00A6101E"/>
    <w:rsid w:val="00A61701"/>
    <w:rsid w:val="00A6305A"/>
    <w:rsid w:val="00A6526F"/>
    <w:rsid w:val="00A6530B"/>
    <w:rsid w:val="00A66A72"/>
    <w:rsid w:val="00A70387"/>
    <w:rsid w:val="00A70F54"/>
    <w:rsid w:val="00A72E7F"/>
    <w:rsid w:val="00A7318F"/>
    <w:rsid w:val="00A73B1B"/>
    <w:rsid w:val="00A74376"/>
    <w:rsid w:val="00A743CB"/>
    <w:rsid w:val="00A8288A"/>
    <w:rsid w:val="00A82CE2"/>
    <w:rsid w:val="00A83BB6"/>
    <w:rsid w:val="00A83F86"/>
    <w:rsid w:val="00A854A6"/>
    <w:rsid w:val="00A8582E"/>
    <w:rsid w:val="00A86286"/>
    <w:rsid w:val="00A91088"/>
    <w:rsid w:val="00A94674"/>
    <w:rsid w:val="00A973CD"/>
    <w:rsid w:val="00AA07E9"/>
    <w:rsid w:val="00AA0B0F"/>
    <w:rsid w:val="00AA1F8D"/>
    <w:rsid w:val="00AA2AB2"/>
    <w:rsid w:val="00AA3556"/>
    <w:rsid w:val="00AA6390"/>
    <w:rsid w:val="00AA783B"/>
    <w:rsid w:val="00AB1006"/>
    <w:rsid w:val="00AB220D"/>
    <w:rsid w:val="00AB7BAB"/>
    <w:rsid w:val="00AC05B3"/>
    <w:rsid w:val="00AC2F67"/>
    <w:rsid w:val="00AC5FF6"/>
    <w:rsid w:val="00AC6730"/>
    <w:rsid w:val="00AD1305"/>
    <w:rsid w:val="00AD132C"/>
    <w:rsid w:val="00AD1B6C"/>
    <w:rsid w:val="00AD2BC2"/>
    <w:rsid w:val="00AD4190"/>
    <w:rsid w:val="00AD5501"/>
    <w:rsid w:val="00AD5592"/>
    <w:rsid w:val="00AD6D8F"/>
    <w:rsid w:val="00AD6E13"/>
    <w:rsid w:val="00AE0279"/>
    <w:rsid w:val="00AE3805"/>
    <w:rsid w:val="00AE501E"/>
    <w:rsid w:val="00AE6D52"/>
    <w:rsid w:val="00AF0E05"/>
    <w:rsid w:val="00AF11A7"/>
    <w:rsid w:val="00AF1C08"/>
    <w:rsid w:val="00AF26D1"/>
    <w:rsid w:val="00AF3D6D"/>
    <w:rsid w:val="00B01922"/>
    <w:rsid w:val="00B01A32"/>
    <w:rsid w:val="00B04715"/>
    <w:rsid w:val="00B04ACE"/>
    <w:rsid w:val="00B060EB"/>
    <w:rsid w:val="00B0643C"/>
    <w:rsid w:val="00B07CF2"/>
    <w:rsid w:val="00B107B8"/>
    <w:rsid w:val="00B12CA5"/>
    <w:rsid w:val="00B144E2"/>
    <w:rsid w:val="00B200E8"/>
    <w:rsid w:val="00B26A70"/>
    <w:rsid w:val="00B32090"/>
    <w:rsid w:val="00B32744"/>
    <w:rsid w:val="00B32DB4"/>
    <w:rsid w:val="00B343AE"/>
    <w:rsid w:val="00B36470"/>
    <w:rsid w:val="00B366EB"/>
    <w:rsid w:val="00B36C0D"/>
    <w:rsid w:val="00B40CBF"/>
    <w:rsid w:val="00B4116A"/>
    <w:rsid w:val="00B41D99"/>
    <w:rsid w:val="00B42694"/>
    <w:rsid w:val="00B4459B"/>
    <w:rsid w:val="00B4563D"/>
    <w:rsid w:val="00B45952"/>
    <w:rsid w:val="00B45AC7"/>
    <w:rsid w:val="00B470BE"/>
    <w:rsid w:val="00B51870"/>
    <w:rsid w:val="00B51C79"/>
    <w:rsid w:val="00B55A27"/>
    <w:rsid w:val="00B55BFC"/>
    <w:rsid w:val="00B56D35"/>
    <w:rsid w:val="00B57D6F"/>
    <w:rsid w:val="00B617C1"/>
    <w:rsid w:val="00B637E8"/>
    <w:rsid w:val="00B63AF2"/>
    <w:rsid w:val="00B67C0F"/>
    <w:rsid w:val="00B67CC4"/>
    <w:rsid w:val="00B67FF5"/>
    <w:rsid w:val="00B7069E"/>
    <w:rsid w:val="00B7079A"/>
    <w:rsid w:val="00B71250"/>
    <w:rsid w:val="00B717A6"/>
    <w:rsid w:val="00B71F6C"/>
    <w:rsid w:val="00B727D9"/>
    <w:rsid w:val="00B73343"/>
    <w:rsid w:val="00B73491"/>
    <w:rsid w:val="00B75FCE"/>
    <w:rsid w:val="00B85FD1"/>
    <w:rsid w:val="00B94A17"/>
    <w:rsid w:val="00B97FEB"/>
    <w:rsid w:val="00BA02E2"/>
    <w:rsid w:val="00BA0864"/>
    <w:rsid w:val="00BA13EC"/>
    <w:rsid w:val="00BA185B"/>
    <w:rsid w:val="00BA1C5A"/>
    <w:rsid w:val="00BA320C"/>
    <w:rsid w:val="00BA3898"/>
    <w:rsid w:val="00BA4AF7"/>
    <w:rsid w:val="00BA5475"/>
    <w:rsid w:val="00BA57FD"/>
    <w:rsid w:val="00BA7F43"/>
    <w:rsid w:val="00BB02EC"/>
    <w:rsid w:val="00BB2BC7"/>
    <w:rsid w:val="00BB365D"/>
    <w:rsid w:val="00BB38C1"/>
    <w:rsid w:val="00BB4491"/>
    <w:rsid w:val="00BB54C0"/>
    <w:rsid w:val="00BC06BF"/>
    <w:rsid w:val="00BC203F"/>
    <w:rsid w:val="00BC2CEF"/>
    <w:rsid w:val="00BC3F9B"/>
    <w:rsid w:val="00BC5892"/>
    <w:rsid w:val="00BC6384"/>
    <w:rsid w:val="00BC6965"/>
    <w:rsid w:val="00BC70F2"/>
    <w:rsid w:val="00BC754C"/>
    <w:rsid w:val="00BD08CA"/>
    <w:rsid w:val="00BD0B08"/>
    <w:rsid w:val="00BD1610"/>
    <w:rsid w:val="00BD2524"/>
    <w:rsid w:val="00BD29E2"/>
    <w:rsid w:val="00BD36C1"/>
    <w:rsid w:val="00BD72BA"/>
    <w:rsid w:val="00BE1EB5"/>
    <w:rsid w:val="00BE342E"/>
    <w:rsid w:val="00BE3D5E"/>
    <w:rsid w:val="00BE5917"/>
    <w:rsid w:val="00BE5D2F"/>
    <w:rsid w:val="00BF02B9"/>
    <w:rsid w:val="00BF24F0"/>
    <w:rsid w:val="00BF309B"/>
    <w:rsid w:val="00BF4915"/>
    <w:rsid w:val="00BF550D"/>
    <w:rsid w:val="00BF59E0"/>
    <w:rsid w:val="00C006C6"/>
    <w:rsid w:val="00C0202F"/>
    <w:rsid w:val="00C020E0"/>
    <w:rsid w:val="00C04F30"/>
    <w:rsid w:val="00C07DCE"/>
    <w:rsid w:val="00C107A5"/>
    <w:rsid w:val="00C107DF"/>
    <w:rsid w:val="00C109B7"/>
    <w:rsid w:val="00C12A11"/>
    <w:rsid w:val="00C14443"/>
    <w:rsid w:val="00C14569"/>
    <w:rsid w:val="00C14753"/>
    <w:rsid w:val="00C16415"/>
    <w:rsid w:val="00C16C53"/>
    <w:rsid w:val="00C203CE"/>
    <w:rsid w:val="00C22E8F"/>
    <w:rsid w:val="00C24108"/>
    <w:rsid w:val="00C26AF8"/>
    <w:rsid w:val="00C26F6B"/>
    <w:rsid w:val="00C30BF7"/>
    <w:rsid w:val="00C30CDC"/>
    <w:rsid w:val="00C318B3"/>
    <w:rsid w:val="00C31A8E"/>
    <w:rsid w:val="00C32F7C"/>
    <w:rsid w:val="00C332C8"/>
    <w:rsid w:val="00C33B5D"/>
    <w:rsid w:val="00C33D4C"/>
    <w:rsid w:val="00C34957"/>
    <w:rsid w:val="00C353F0"/>
    <w:rsid w:val="00C356C3"/>
    <w:rsid w:val="00C35F24"/>
    <w:rsid w:val="00C3628C"/>
    <w:rsid w:val="00C375F4"/>
    <w:rsid w:val="00C4530D"/>
    <w:rsid w:val="00C45310"/>
    <w:rsid w:val="00C51505"/>
    <w:rsid w:val="00C534F2"/>
    <w:rsid w:val="00C56680"/>
    <w:rsid w:val="00C57BA6"/>
    <w:rsid w:val="00C6020F"/>
    <w:rsid w:val="00C62A0A"/>
    <w:rsid w:val="00C63EC3"/>
    <w:rsid w:val="00C64131"/>
    <w:rsid w:val="00C665B3"/>
    <w:rsid w:val="00C66BFD"/>
    <w:rsid w:val="00C7156D"/>
    <w:rsid w:val="00C74E25"/>
    <w:rsid w:val="00C75DD9"/>
    <w:rsid w:val="00C7694A"/>
    <w:rsid w:val="00C77C75"/>
    <w:rsid w:val="00C77E66"/>
    <w:rsid w:val="00C77E72"/>
    <w:rsid w:val="00C80369"/>
    <w:rsid w:val="00C807A1"/>
    <w:rsid w:val="00C80B2D"/>
    <w:rsid w:val="00C84CD5"/>
    <w:rsid w:val="00C853BE"/>
    <w:rsid w:val="00C86DAE"/>
    <w:rsid w:val="00C87841"/>
    <w:rsid w:val="00C87FA1"/>
    <w:rsid w:val="00C90CD3"/>
    <w:rsid w:val="00C90EA7"/>
    <w:rsid w:val="00C911DE"/>
    <w:rsid w:val="00C91FF4"/>
    <w:rsid w:val="00C925F7"/>
    <w:rsid w:val="00C92660"/>
    <w:rsid w:val="00C93819"/>
    <w:rsid w:val="00C9521F"/>
    <w:rsid w:val="00C955B3"/>
    <w:rsid w:val="00C96A18"/>
    <w:rsid w:val="00C96DDA"/>
    <w:rsid w:val="00C97539"/>
    <w:rsid w:val="00C978B3"/>
    <w:rsid w:val="00C97B96"/>
    <w:rsid w:val="00CA09A5"/>
    <w:rsid w:val="00CA16EB"/>
    <w:rsid w:val="00CA2200"/>
    <w:rsid w:val="00CA2489"/>
    <w:rsid w:val="00CA363F"/>
    <w:rsid w:val="00CA3BA2"/>
    <w:rsid w:val="00CB0DCA"/>
    <w:rsid w:val="00CB1963"/>
    <w:rsid w:val="00CB22AE"/>
    <w:rsid w:val="00CB37CB"/>
    <w:rsid w:val="00CB3DE0"/>
    <w:rsid w:val="00CB59D7"/>
    <w:rsid w:val="00CB5A7D"/>
    <w:rsid w:val="00CB7B9B"/>
    <w:rsid w:val="00CC0997"/>
    <w:rsid w:val="00CC0B0C"/>
    <w:rsid w:val="00CC1564"/>
    <w:rsid w:val="00CC63C5"/>
    <w:rsid w:val="00CC6571"/>
    <w:rsid w:val="00CC7384"/>
    <w:rsid w:val="00CC76C2"/>
    <w:rsid w:val="00CC7827"/>
    <w:rsid w:val="00CC7F2C"/>
    <w:rsid w:val="00CD0661"/>
    <w:rsid w:val="00CD162B"/>
    <w:rsid w:val="00CD256A"/>
    <w:rsid w:val="00CD2E4D"/>
    <w:rsid w:val="00CD35B6"/>
    <w:rsid w:val="00CD5404"/>
    <w:rsid w:val="00CD55B9"/>
    <w:rsid w:val="00CD6CCA"/>
    <w:rsid w:val="00CD710B"/>
    <w:rsid w:val="00CE049D"/>
    <w:rsid w:val="00CE0718"/>
    <w:rsid w:val="00CE31AD"/>
    <w:rsid w:val="00CE4164"/>
    <w:rsid w:val="00CE6171"/>
    <w:rsid w:val="00CE6965"/>
    <w:rsid w:val="00CF1963"/>
    <w:rsid w:val="00CF2113"/>
    <w:rsid w:val="00CF2BB2"/>
    <w:rsid w:val="00CF3329"/>
    <w:rsid w:val="00CF3483"/>
    <w:rsid w:val="00CF35FE"/>
    <w:rsid w:val="00CF3AEB"/>
    <w:rsid w:val="00CF3E5F"/>
    <w:rsid w:val="00CF3F5C"/>
    <w:rsid w:val="00CF3FCB"/>
    <w:rsid w:val="00CF6CF6"/>
    <w:rsid w:val="00D008FB"/>
    <w:rsid w:val="00D0243B"/>
    <w:rsid w:val="00D03407"/>
    <w:rsid w:val="00D039E2"/>
    <w:rsid w:val="00D042F8"/>
    <w:rsid w:val="00D06BEC"/>
    <w:rsid w:val="00D13AF7"/>
    <w:rsid w:val="00D14201"/>
    <w:rsid w:val="00D16308"/>
    <w:rsid w:val="00D16984"/>
    <w:rsid w:val="00D205E8"/>
    <w:rsid w:val="00D206FF"/>
    <w:rsid w:val="00D213A0"/>
    <w:rsid w:val="00D23E84"/>
    <w:rsid w:val="00D25962"/>
    <w:rsid w:val="00D26300"/>
    <w:rsid w:val="00D3042A"/>
    <w:rsid w:val="00D307EF"/>
    <w:rsid w:val="00D338B0"/>
    <w:rsid w:val="00D35C3D"/>
    <w:rsid w:val="00D404CA"/>
    <w:rsid w:val="00D41BEB"/>
    <w:rsid w:val="00D41E71"/>
    <w:rsid w:val="00D439FC"/>
    <w:rsid w:val="00D45830"/>
    <w:rsid w:val="00D45839"/>
    <w:rsid w:val="00D470F8"/>
    <w:rsid w:val="00D53567"/>
    <w:rsid w:val="00D535D7"/>
    <w:rsid w:val="00D54E90"/>
    <w:rsid w:val="00D57147"/>
    <w:rsid w:val="00D57FF8"/>
    <w:rsid w:val="00D60A2E"/>
    <w:rsid w:val="00D60C75"/>
    <w:rsid w:val="00D63E88"/>
    <w:rsid w:val="00D64662"/>
    <w:rsid w:val="00D730C0"/>
    <w:rsid w:val="00D73D04"/>
    <w:rsid w:val="00D74EB5"/>
    <w:rsid w:val="00D75DCE"/>
    <w:rsid w:val="00D75EBD"/>
    <w:rsid w:val="00D76A3B"/>
    <w:rsid w:val="00D76C32"/>
    <w:rsid w:val="00D813AD"/>
    <w:rsid w:val="00D84FA6"/>
    <w:rsid w:val="00D876E4"/>
    <w:rsid w:val="00D92E96"/>
    <w:rsid w:val="00DA044A"/>
    <w:rsid w:val="00DA2146"/>
    <w:rsid w:val="00DA22EB"/>
    <w:rsid w:val="00DA4506"/>
    <w:rsid w:val="00DA4CF6"/>
    <w:rsid w:val="00DA4F86"/>
    <w:rsid w:val="00DA7EE4"/>
    <w:rsid w:val="00DB3510"/>
    <w:rsid w:val="00DB54A7"/>
    <w:rsid w:val="00DB67DD"/>
    <w:rsid w:val="00DB6B37"/>
    <w:rsid w:val="00DB732D"/>
    <w:rsid w:val="00DB75A8"/>
    <w:rsid w:val="00DC0E6F"/>
    <w:rsid w:val="00DC1984"/>
    <w:rsid w:val="00DC281D"/>
    <w:rsid w:val="00DC2A4C"/>
    <w:rsid w:val="00DC4B98"/>
    <w:rsid w:val="00DC7638"/>
    <w:rsid w:val="00DD0540"/>
    <w:rsid w:val="00DD1DFF"/>
    <w:rsid w:val="00DD402E"/>
    <w:rsid w:val="00DD48A0"/>
    <w:rsid w:val="00DD56E9"/>
    <w:rsid w:val="00DD652E"/>
    <w:rsid w:val="00DD6AFA"/>
    <w:rsid w:val="00DD6E73"/>
    <w:rsid w:val="00DD7330"/>
    <w:rsid w:val="00DD7B89"/>
    <w:rsid w:val="00DE356C"/>
    <w:rsid w:val="00DE3CAF"/>
    <w:rsid w:val="00DE699A"/>
    <w:rsid w:val="00DF2622"/>
    <w:rsid w:val="00DF2AF5"/>
    <w:rsid w:val="00DF2E25"/>
    <w:rsid w:val="00DF3B38"/>
    <w:rsid w:val="00DF3CD1"/>
    <w:rsid w:val="00DF7188"/>
    <w:rsid w:val="00E01350"/>
    <w:rsid w:val="00E02BD4"/>
    <w:rsid w:val="00E049B8"/>
    <w:rsid w:val="00E04BA6"/>
    <w:rsid w:val="00E05C84"/>
    <w:rsid w:val="00E1041F"/>
    <w:rsid w:val="00E129F6"/>
    <w:rsid w:val="00E153A5"/>
    <w:rsid w:val="00E154C4"/>
    <w:rsid w:val="00E1683C"/>
    <w:rsid w:val="00E225DE"/>
    <w:rsid w:val="00E2469E"/>
    <w:rsid w:val="00E24AF9"/>
    <w:rsid w:val="00E25978"/>
    <w:rsid w:val="00E25D91"/>
    <w:rsid w:val="00E30A62"/>
    <w:rsid w:val="00E30AEC"/>
    <w:rsid w:val="00E3392D"/>
    <w:rsid w:val="00E345DF"/>
    <w:rsid w:val="00E34CC7"/>
    <w:rsid w:val="00E3554A"/>
    <w:rsid w:val="00E37713"/>
    <w:rsid w:val="00E37E58"/>
    <w:rsid w:val="00E40530"/>
    <w:rsid w:val="00E430C7"/>
    <w:rsid w:val="00E47621"/>
    <w:rsid w:val="00E52BC6"/>
    <w:rsid w:val="00E53E75"/>
    <w:rsid w:val="00E624E9"/>
    <w:rsid w:val="00E626E6"/>
    <w:rsid w:val="00E66298"/>
    <w:rsid w:val="00E664A7"/>
    <w:rsid w:val="00E66779"/>
    <w:rsid w:val="00E70E10"/>
    <w:rsid w:val="00E71555"/>
    <w:rsid w:val="00E742CF"/>
    <w:rsid w:val="00E744BA"/>
    <w:rsid w:val="00E74CBA"/>
    <w:rsid w:val="00E75E45"/>
    <w:rsid w:val="00E776DA"/>
    <w:rsid w:val="00E8288B"/>
    <w:rsid w:val="00E849E7"/>
    <w:rsid w:val="00E862EF"/>
    <w:rsid w:val="00E9045B"/>
    <w:rsid w:val="00E909B0"/>
    <w:rsid w:val="00E91BC6"/>
    <w:rsid w:val="00E92136"/>
    <w:rsid w:val="00EA2789"/>
    <w:rsid w:val="00EA30A2"/>
    <w:rsid w:val="00EA33D8"/>
    <w:rsid w:val="00EA3DB9"/>
    <w:rsid w:val="00EA53B5"/>
    <w:rsid w:val="00EA57B6"/>
    <w:rsid w:val="00EA5822"/>
    <w:rsid w:val="00EB01F9"/>
    <w:rsid w:val="00EB1875"/>
    <w:rsid w:val="00EB34D2"/>
    <w:rsid w:val="00EB4A3A"/>
    <w:rsid w:val="00EC2B5D"/>
    <w:rsid w:val="00EC780B"/>
    <w:rsid w:val="00ED45EB"/>
    <w:rsid w:val="00ED47AE"/>
    <w:rsid w:val="00ED68EE"/>
    <w:rsid w:val="00ED764D"/>
    <w:rsid w:val="00EE2C50"/>
    <w:rsid w:val="00EE5B40"/>
    <w:rsid w:val="00EE7DB9"/>
    <w:rsid w:val="00EF1CCD"/>
    <w:rsid w:val="00EF2AE5"/>
    <w:rsid w:val="00EF3FE1"/>
    <w:rsid w:val="00EF4104"/>
    <w:rsid w:val="00EF5D2E"/>
    <w:rsid w:val="00EF6A90"/>
    <w:rsid w:val="00EF6A92"/>
    <w:rsid w:val="00EF777E"/>
    <w:rsid w:val="00F00C0F"/>
    <w:rsid w:val="00F01726"/>
    <w:rsid w:val="00F02B4A"/>
    <w:rsid w:val="00F04838"/>
    <w:rsid w:val="00F04B4C"/>
    <w:rsid w:val="00F0608B"/>
    <w:rsid w:val="00F069C6"/>
    <w:rsid w:val="00F06C35"/>
    <w:rsid w:val="00F072B4"/>
    <w:rsid w:val="00F107C7"/>
    <w:rsid w:val="00F11314"/>
    <w:rsid w:val="00F1183D"/>
    <w:rsid w:val="00F11C18"/>
    <w:rsid w:val="00F122FF"/>
    <w:rsid w:val="00F12C07"/>
    <w:rsid w:val="00F135C6"/>
    <w:rsid w:val="00F151B4"/>
    <w:rsid w:val="00F152C1"/>
    <w:rsid w:val="00F155AA"/>
    <w:rsid w:val="00F178A1"/>
    <w:rsid w:val="00F17929"/>
    <w:rsid w:val="00F20060"/>
    <w:rsid w:val="00F23D40"/>
    <w:rsid w:val="00F318CE"/>
    <w:rsid w:val="00F32017"/>
    <w:rsid w:val="00F33652"/>
    <w:rsid w:val="00F338E2"/>
    <w:rsid w:val="00F43C03"/>
    <w:rsid w:val="00F4402C"/>
    <w:rsid w:val="00F457E8"/>
    <w:rsid w:val="00F4631C"/>
    <w:rsid w:val="00F467EB"/>
    <w:rsid w:val="00F46B46"/>
    <w:rsid w:val="00F46FEE"/>
    <w:rsid w:val="00F52A0B"/>
    <w:rsid w:val="00F53249"/>
    <w:rsid w:val="00F542A7"/>
    <w:rsid w:val="00F55166"/>
    <w:rsid w:val="00F5575B"/>
    <w:rsid w:val="00F60359"/>
    <w:rsid w:val="00F628E1"/>
    <w:rsid w:val="00F63461"/>
    <w:rsid w:val="00F64968"/>
    <w:rsid w:val="00F64C14"/>
    <w:rsid w:val="00F65FEE"/>
    <w:rsid w:val="00F67932"/>
    <w:rsid w:val="00F766C8"/>
    <w:rsid w:val="00F77572"/>
    <w:rsid w:val="00F81030"/>
    <w:rsid w:val="00F82250"/>
    <w:rsid w:val="00F8492D"/>
    <w:rsid w:val="00F8780E"/>
    <w:rsid w:val="00F90AA9"/>
    <w:rsid w:val="00F912D7"/>
    <w:rsid w:val="00F93B8A"/>
    <w:rsid w:val="00F93E25"/>
    <w:rsid w:val="00F94E9D"/>
    <w:rsid w:val="00FA192F"/>
    <w:rsid w:val="00FA2126"/>
    <w:rsid w:val="00FA30D2"/>
    <w:rsid w:val="00FA38EF"/>
    <w:rsid w:val="00FA6749"/>
    <w:rsid w:val="00FA6795"/>
    <w:rsid w:val="00FA7512"/>
    <w:rsid w:val="00FA771D"/>
    <w:rsid w:val="00FA7F9A"/>
    <w:rsid w:val="00FB0C95"/>
    <w:rsid w:val="00FB1722"/>
    <w:rsid w:val="00FB1BCE"/>
    <w:rsid w:val="00FB31F5"/>
    <w:rsid w:val="00FB3240"/>
    <w:rsid w:val="00FB470B"/>
    <w:rsid w:val="00FB57E7"/>
    <w:rsid w:val="00FB7F90"/>
    <w:rsid w:val="00FC036C"/>
    <w:rsid w:val="00FC12E0"/>
    <w:rsid w:val="00FC17F1"/>
    <w:rsid w:val="00FC421A"/>
    <w:rsid w:val="00FC4575"/>
    <w:rsid w:val="00FC5024"/>
    <w:rsid w:val="00FC58D6"/>
    <w:rsid w:val="00FD291E"/>
    <w:rsid w:val="00FD36A2"/>
    <w:rsid w:val="00FD382F"/>
    <w:rsid w:val="00FD3940"/>
    <w:rsid w:val="00FD3E50"/>
    <w:rsid w:val="00FD433A"/>
    <w:rsid w:val="00FD4679"/>
    <w:rsid w:val="00FD4979"/>
    <w:rsid w:val="00FE33DA"/>
    <w:rsid w:val="00FE6CF8"/>
    <w:rsid w:val="00FE7323"/>
    <w:rsid w:val="00FF2554"/>
    <w:rsid w:val="00FF645C"/>
    <w:rsid w:val="00FF763B"/>
    <w:rsid w:val="00FF7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F2F25E"/>
  <w15:docId w15:val="{EDC62172-4595-4633-9EA0-F9701884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0D9C"/>
    <w:pPr>
      <w:widowControl w:val="0"/>
      <w:suppressAutoHyphens/>
    </w:pPr>
  </w:style>
  <w:style w:type="paragraph" w:styleId="Kop1">
    <w:name w:val="heading 1"/>
    <w:basedOn w:val="Standaard"/>
    <w:next w:val="Standaard"/>
    <w:qFormat/>
    <w:rsid w:val="003C0DA8"/>
    <w:pPr>
      <w:keepNext/>
      <w:spacing w:before="120" w:after="120"/>
      <w:outlineLvl w:val="0"/>
    </w:pPr>
    <w:rPr>
      <w:b/>
      <w:bCs/>
      <w:color w:val="ED7D31" w:themeColor="accent2"/>
      <w:sz w:val="32"/>
      <w:szCs w:val="21"/>
    </w:rPr>
  </w:style>
  <w:style w:type="paragraph" w:styleId="Kop2">
    <w:name w:val="heading 2"/>
    <w:basedOn w:val="Standaard"/>
    <w:next w:val="Standaard"/>
    <w:qFormat/>
    <w:rsid w:val="003C0DA8"/>
    <w:pPr>
      <w:keepNext/>
      <w:spacing w:before="60" w:after="60"/>
      <w:outlineLvl w:val="1"/>
    </w:pPr>
    <w:rPr>
      <w:b/>
      <w:bCs/>
      <w:color w:val="7030A0"/>
      <w:sz w:val="28"/>
    </w:rPr>
  </w:style>
  <w:style w:type="paragraph" w:styleId="Kop3">
    <w:name w:val="heading 3"/>
    <w:basedOn w:val="Standaard"/>
    <w:next w:val="Standaard"/>
    <w:qFormat/>
    <w:rsid w:val="003C0DA8"/>
    <w:pPr>
      <w:keepNext/>
      <w:spacing w:before="60" w:after="60"/>
      <w:outlineLvl w:val="2"/>
    </w:pPr>
    <w:rPr>
      <w:rFonts w:cs="Arial"/>
      <w:iCs/>
      <w:color w:val="7030A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C26F6B"/>
  </w:style>
  <w:style w:type="character" w:customStyle="1" w:styleId="Nummeringssymbolen">
    <w:name w:val="Nummeringssymbolen"/>
    <w:rsid w:val="00C26F6B"/>
  </w:style>
  <w:style w:type="character" w:customStyle="1" w:styleId="Opsommingstekens">
    <w:name w:val="Opsommingstekens"/>
    <w:rsid w:val="00C26F6B"/>
    <w:rPr>
      <w:rFonts w:ascii="StarSymbol" w:eastAsia="StarSymbol" w:hAnsi="StarSymbol" w:cs="StarSymbol"/>
      <w:sz w:val="18"/>
      <w:szCs w:val="18"/>
    </w:rPr>
  </w:style>
  <w:style w:type="character" w:customStyle="1" w:styleId="Eindnoottekens">
    <w:name w:val="Eindnoottekens"/>
    <w:rsid w:val="00C26F6B"/>
  </w:style>
  <w:style w:type="character" w:styleId="Voetnootmarkering">
    <w:name w:val="footnote reference"/>
    <w:rsid w:val="00C26F6B"/>
    <w:rPr>
      <w:vertAlign w:val="superscript"/>
    </w:rPr>
  </w:style>
  <w:style w:type="character" w:styleId="Eindnootmarkering">
    <w:name w:val="endnote reference"/>
    <w:rsid w:val="00C26F6B"/>
    <w:rPr>
      <w:vertAlign w:val="superscript"/>
    </w:rPr>
  </w:style>
  <w:style w:type="character" w:customStyle="1" w:styleId="Rubies">
    <w:name w:val="Rubies"/>
    <w:rsid w:val="00C26F6B"/>
    <w:rPr>
      <w:sz w:val="12"/>
      <w:szCs w:val="12"/>
      <w:u w:val="none"/>
      <w:em w:val="none"/>
    </w:rPr>
  </w:style>
  <w:style w:type="character" w:customStyle="1" w:styleId="Underline">
    <w:name w:val="Underline"/>
    <w:rsid w:val="00C26F6B"/>
    <w:rPr>
      <w:u w:val="single"/>
    </w:rPr>
  </w:style>
  <w:style w:type="character" w:customStyle="1" w:styleId="TextHeading201">
    <w:name w:val="TextHeading_20_1"/>
    <w:rsid w:val="00C26F6B"/>
    <w:rPr>
      <w:b/>
      <w:bCs/>
      <w:sz w:val="22"/>
      <w:szCs w:val="21"/>
    </w:rPr>
  </w:style>
  <w:style w:type="character" w:customStyle="1" w:styleId="TextHeading202">
    <w:name w:val="TextHeading_20_2"/>
    <w:rsid w:val="00C26F6B"/>
    <w:rPr>
      <w:b/>
      <w:bCs/>
    </w:rPr>
  </w:style>
  <w:style w:type="character" w:customStyle="1" w:styleId="TextHeading203">
    <w:name w:val="TextHeading_20_3"/>
    <w:rsid w:val="00C26F6B"/>
    <w:rPr>
      <w:rFonts w:cs="Arial"/>
      <w:i/>
      <w:iCs/>
    </w:rPr>
  </w:style>
  <w:style w:type="character" w:styleId="Zwaar">
    <w:name w:val="Strong"/>
    <w:qFormat/>
    <w:rsid w:val="00C26F6B"/>
    <w:rPr>
      <w:b/>
      <w:bCs/>
    </w:rPr>
  </w:style>
  <w:style w:type="character" w:customStyle="1" w:styleId="Citaat1">
    <w:name w:val="Citaat1"/>
    <w:rsid w:val="00C26F6B"/>
    <w:rPr>
      <w:i/>
      <w:iCs/>
    </w:rPr>
  </w:style>
  <w:style w:type="character" w:styleId="Hyperlink">
    <w:name w:val="Hyperlink"/>
    <w:rsid w:val="00C26F6B"/>
    <w:rPr>
      <w:color w:val="000080"/>
      <w:u w:val="single"/>
    </w:rPr>
  </w:style>
  <w:style w:type="character" w:customStyle="1" w:styleId="Initialen">
    <w:name w:val="Initialen"/>
    <w:rsid w:val="00C26F6B"/>
  </w:style>
  <w:style w:type="character" w:customStyle="1" w:styleId="Hoofdindexingang">
    <w:name w:val="Hoofdindexingang"/>
    <w:rsid w:val="00C26F6B"/>
    <w:rPr>
      <w:b/>
      <w:bCs/>
    </w:rPr>
  </w:style>
  <w:style w:type="character" w:styleId="Regelnummer">
    <w:name w:val="line number"/>
    <w:rsid w:val="00C26F6B"/>
  </w:style>
  <w:style w:type="character" w:customStyle="1" w:styleId="Teletype">
    <w:name w:val="Teletype"/>
    <w:rsid w:val="00C26F6B"/>
    <w:rPr>
      <w:rFonts w:ascii="Liberation Mono" w:eastAsia="Liberation Mono" w:hAnsi="Liberation Mono" w:cs="Liberation Mono"/>
    </w:rPr>
  </w:style>
  <w:style w:type="character" w:customStyle="1" w:styleId="Variabele">
    <w:name w:val="Variabele"/>
    <w:rsid w:val="00C26F6B"/>
    <w:rPr>
      <w:i/>
      <w:iCs/>
    </w:rPr>
  </w:style>
  <w:style w:type="character" w:customStyle="1" w:styleId="Brontekst">
    <w:name w:val="Brontekst"/>
    <w:rsid w:val="00C26F6B"/>
    <w:rPr>
      <w:rFonts w:ascii="Liberation Mono" w:eastAsia="Liberation Mono" w:hAnsi="Liberation Mono" w:cs="Liberation Mono"/>
    </w:rPr>
  </w:style>
  <w:style w:type="character" w:customStyle="1" w:styleId="Voorbeeld">
    <w:name w:val="Voorbeeld"/>
    <w:rsid w:val="00C26F6B"/>
    <w:rPr>
      <w:rFonts w:ascii="Liberation Mono" w:eastAsia="Liberation Mono" w:hAnsi="Liberation Mono" w:cs="Liberation Mono"/>
    </w:rPr>
  </w:style>
  <w:style w:type="character" w:customStyle="1" w:styleId="Bijschrifttekens">
    <w:name w:val="Bijschrifttekens"/>
    <w:rsid w:val="00C26F6B"/>
  </w:style>
  <w:style w:type="paragraph" w:customStyle="1" w:styleId="Imageanchor">
    <w:name w:val="Image_anchor"/>
    <w:rsid w:val="00C26F6B"/>
    <w:pPr>
      <w:widowControl w:val="0"/>
      <w:suppressAutoHyphens/>
      <w:spacing w:line="20" w:lineRule="exact"/>
    </w:pPr>
    <w:rPr>
      <w:rFonts w:ascii="Verdana" w:eastAsia="Lucida Sans Unicode" w:hAnsi="Verdana"/>
      <w:sz w:val="2"/>
      <w:szCs w:val="24"/>
      <w:lang w:eastAsia="en-US" w:bidi="en-US"/>
    </w:rPr>
  </w:style>
  <w:style w:type="paragraph" w:customStyle="1" w:styleId="Label">
    <w:name w:val="Label"/>
    <w:rsid w:val="00C26F6B"/>
    <w:pPr>
      <w:widowControl w:val="0"/>
      <w:suppressAutoHyphens/>
      <w:spacing w:line="272" w:lineRule="exact"/>
    </w:pPr>
    <w:rPr>
      <w:rFonts w:ascii="Verdana" w:eastAsia="Lucida Sans Unicode" w:hAnsi="Verdana"/>
      <w:sz w:val="16"/>
      <w:szCs w:val="24"/>
      <w:lang w:eastAsia="en-US" w:bidi="en-US"/>
    </w:rPr>
  </w:style>
  <w:style w:type="paragraph" w:styleId="Plattetekst">
    <w:name w:val="Body Text"/>
    <w:basedOn w:val="Standaard"/>
    <w:link w:val="PlattetekstChar"/>
    <w:uiPriority w:val="99"/>
    <w:rsid w:val="00C26F6B"/>
    <w:pPr>
      <w:spacing w:after="120"/>
    </w:pPr>
  </w:style>
  <w:style w:type="paragraph" w:customStyle="1" w:styleId="Kop">
    <w:name w:val="Kop"/>
    <w:basedOn w:val="Standaard"/>
    <w:next w:val="Standaard"/>
    <w:rsid w:val="00C26F6B"/>
    <w:pPr>
      <w:keepNext/>
      <w:spacing w:after="240"/>
    </w:pPr>
    <w:rPr>
      <w:b/>
      <w:i/>
      <w:color w:val="E36C0A"/>
      <w:sz w:val="28"/>
    </w:rPr>
  </w:style>
  <w:style w:type="paragraph" w:styleId="Lijst">
    <w:name w:val="List"/>
    <w:basedOn w:val="Plattetekst"/>
    <w:rsid w:val="00C26F6B"/>
    <w:rPr>
      <w:rFonts w:cs="Verdana"/>
    </w:rPr>
  </w:style>
  <w:style w:type="paragraph" w:styleId="Koptekst">
    <w:name w:val="header"/>
    <w:basedOn w:val="Standaard"/>
    <w:rsid w:val="00C26F6B"/>
    <w:pPr>
      <w:suppressLineNumbers/>
      <w:tabs>
        <w:tab w:val="center" w:pos="4818"/>
        <w:tab w:val="right" w:pos="9637"/>
      </w:tabs>
    </w:pPr>
  </w:style>
  <w:style w:type="paragraph" w:styleId="Voettekst">
    <w:name w:val="footer"/>
    <w:basedOn w:val="Standaard"/>
    <w:link w:val="VoettekstChar"/>
    <w:uiPriority w:val="99"/>
    <w:rsid w:val="00C26F6B"/>
    <w:pPr>
      <w:suppressLineNumbers/>
      <w:tabs>
        <w:tab w:val="center" w:pos="4816"/>
        <w:tab w:val="right" w:pos="9632"/>
      </w:tabs>
    </w:pPr>
    <w:rPr>
      <w:i/>
      <w:sz w:val="16"/>
    </w:rPr>
  </w:style>
  <w:style w:type="paragraph" w:customStyle="1" w:styleId="Inhoudtabel">
    <w:name w:val="Inhoud tabel"/>
    <w:basedOn w:val="Standaard"/>
    <w:rsid w:val="00C26F6B"/>
    <w:pPr>
      <w:suppressLineNumbers/>
      <w:jc w:val="center"/>
    </w:pPr>
    <w:rPr>
      <w:sz w:val="16"/>
    </w:rPr>
  </w:style>
  <w:style w:type="paragraph" w:customStyle="1" w:styleId="Tabelkop">
    <w:name w:val="Tabelkop"/>
    <w:basedOn w:val="Inhoudtabel"/>
    <w:rsid w:val="00C26F6B"/>
    <w:rPr>
      <w:b/>
      <w:bCs/>
    </w:rPr>
  </w:style>
  <w:style w:type="paragraph" w:styleId="Bijschrift">
    <w:name w:val="caption"/>
    <w:basedOn w:val="Standaard"/>
    <w:rsid w:val="00C26F6B"/>
    <w:pPr>
      <w:suppressLineNumbers/>
      <w:spacing w:before="120" w:after="120"/>
    </w:pPr>
    <w:rPr>
      <w:i/>
      <w:iCs/>
      <w:szCs w:val="20"/>
    </w:rPr>
  </w:style>
  <w:style w:type="paragraph" w:customStyle="1" w:styleId="Tekst">
    <w:name w:val="Tekst"/>
    <w:basedOn w:val="Bijschrift"/>
    <w:rsid w:val="00C26F6B"/>
  </w:style>
  <w:style w:type="paragraph" w:customStyle="1" w:styleId="Frame-inhoud">
    <w:name w:val="Frame-inhoud"/>
    <w:basedOn w:val="Plattetekst"/>
    <w:rsid w:val="00C26F6B"/>
  </w:style>
  <w:style w:type="paragraph" w:styleId="Voetnoottekst">
    <w:name w:val="footnote text"/>
    <w:basedOn w:val="Standaard"/>
    <w:rsid w:val="00C26F6B"/>
    <w:pPr>
      <w:suppressLineNumbers/>
      <w:ind w:left="283" w:hanging="283"/>
    </w:pPr>
    <w:rPr>
      <w:szCs w:val="20"/>
    </w:rPr>
  </w:style>
  <w:style w:type="paragraph" w:styleId="Eindnoottekst">
    <w:name w:val="endnote text"/>
    <w:basedOn w:val="Standaard"/>
    <w:rsid w:val="00C26F6B"/>
    <w:pPr>
      <w:suppressLineNumbers/>
      <w:ind w:left="283" w:hanging="283"/>
    </w:pPr>
    <w:rPr>
      <w:szCs w:val="20"/>
    </w:rPr>
  </w:style>
  <w:style w:type="paragraph" w:customStyle="1" w:styleId="Index">
    <w:name w:val="Index"/>
    <w:basedOn w:val="Standaard"/>
    <w:rsid w:val="00C26F6B"/>
    <w:pPr>
      <w:suppressLineNumbers/>
    </w:pPr>
    <w:rPr>
      <w:rFonts w:ascii="Trebuchet MS" w:hAnsi="Trebuchet MS" w:cs="Tahoma"/>
    </w:rPr>
  </w:style>
  <w:style w:type="paragraph" w:styleId="Titel">
    <w:name w:val="Title"/>
    <w:basedOn w:val="Standaard"/>
    <w:qFormat/>
    <w:rsid w:val="00496218"/>
    <w:pPr>
      <w:suppressLineNumbers/>
      <w:spacing w:before="240" w:after="120"/>
    </w:pPr>
    <w:rPr>
      <w:rFonts w:cs="Tahoma"/>
      <w:b/>
      <w:i/>
      <w:iCs/>
      <w:color w:val="ED7D31" w:themeColor="accent2"/>
      <w:sz w:val="40"/>
      <w:szCs w:val="20"/>
    </w:rPr>
  </w:style>
  <w:style w:type="paragraph" w:styleId="Ondertitel">
    <w:name w:val="Subtitle"/>
    <w:basedOn w:val="Titel"/>
    <w:next w:val="Plattetekst"/>
    <w:link w:val="OndertitelChar"/>
    <w:uiPriority w:val="11"/>
    <w:qFormat/>
    <w:rsid w:val="003C0DA8"/>
    <w:pPr>
      <w:spacing w:before="120"/>
    </w:pPr>
    <w:rPr>
      <w:iCs w:val="0"/>
      <w:sz w:val="32"/>
      <w:szCs w:val="28"/>
    </w:rPr>
  </w:style>
  <w:style w:type="paragraph" w:styleId="Lijstopsomteken">
    <w:name w:val="List Bullet"/>
    <w:basedOn w:val="Lijst"/>
    <w:rsid w:val="00C26F6B"/>
    <w:pPr>
      <w:ind w:left="360" w:hanging="360"/>
    </w:pPr>
  </w:style>
  <w:style w:type="paragraph" w:customStyle="1" w:styleId="Citaten">
    <w:name w:val="Citaten"/>
    <w:basedOn w:val="Standaard"/>
    <w:rsid w:val="00C26F6B"/>
    <w:pPr>
      <w:spacing w:after="283"/>
      <w:ind w:left="567" w:right="567"/>
    </w:pPr>
  </w:style>
  <w:style w:type="paragraph" w:customStyle="1" w:styleId="Titeltabellenregister">
    <w:name w:val="Titel tabellenregister"/>
    <w:basedOn w:val="Kop"/>
    <w:rsid w:val="00C26F6B"/>
    <w:pPr>
      <w:suppressLineNumbers/>
    </w:pPr>
    <w:rPr>
      <w:bCs/>
      <w:sz w:val="32"/>
      <w:szCs w:val="32"/>
    </w:rPr>
  </w:style>
  <w:style w:type="paragraph" w:styleId="Tekstopmerking">
    <w:name w:val="annotation text"/>
    <w:basedOn w:val="Plattetekst"/>
    <w:link w:val="TekstopmerkingChar"/>
    <w:rsid w:val="00C26F6B"/>
    <w:pPr>
      <w:ind w:left="2268"/>
    </w:pPr>
  </w:style>
  <w:style w:type="paragraph" w:styleId="Aanhef">
    <w:name w:val="Salutation"/>
    <w:basedOn w:val="Standaard"/>
    <w:rsid w:val="00C26F6B"/>
    <w:pPr>
      <w:suppressLineNumbers/>
    </w:pPr>
  </w:style>
  <w:style w:type="paragraph" w:styleId="Handtekening">
    <w:name w:val="Signature"/>
    <w:basedOn w:val="Standaard"/>
    <w:rsid w:val="00C26F6B"/>
    <w:pPr>
      <w:suppressLineNumbers/>
    </w:pPr>
  </w:style>
  <w:style w:type="paragraph" w:styleId="Platteteksteersteinspringing">
    <w:name w:val="Body Text First Indent"/>
    <w:basedOn w:val="Plattetekst"/>
    <w:rsid w:val="00C26F6B"/>
    <w:pPr>
      <w:ind w:firstLine="283"/>
    </w:pPr>
  </w:style>
  <w:style w:type="paragraph" w:styleId="Bronvermelding">
    <w:name w:val="table of authorities"/>
    <w:basedOn w:val="Kop"/>
    <w:rsid w:val="00C26F6B"/>
    <w:pPr>
      <w:suppressLineNumbers/>
    </w:pPr>
    <w:rPr>
      <w:bCs/>
      <w:sz w:val="32"/>
      <w:szCs w:val="32"/>
    </w:rPr>
  </w:style>
  <w:style w:type="paragraph" w:customStyle="1" w:styleId="Afbeelding">
    <w:name w:val="Afbeelding"/>
    <w:basedOn w:val="Bijschrift"/>
    <w:rsid w:val="00C26F6B"/>
  </w:style>
  <w:style w:type="paragraph" w:customStyle="1" w:styleId="Tabel">
    <w:name w:val="Tabel"/>
    <w:basedOn w:val="Bijschrift"/>
    <w:rsid w:val="00C26F6B"/>
  </w:style>
  <w:style w:type="paragraph" w:styleId="Lijstmetafbeeldingen">
    <w:name w:val="table of figures"/>
    <w:basedOn w:val="Bijschrift"/>
    <w:rsid w:val="00C26F6B"/>
  </w:style>
  <w:style w:type="paragraph" w:customStyle="1" w:styleId="Horizontalelijn">
    <w:name w:val="Horizontale lijn"/>
    <w:basedOn w:val="Standaard"/>
    <w:next w:val="Plattetekst"/>
    <w:rsid w:val="00C26F6B"/>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Frameadresblok">
    <w:name w:val="Frame adresblok"/>
    <w:basedOn w:val="Plattetekst"/>
    <w:rsid w:val="00C26F6B"/>
    <w:pPr>
      <w:spacing w:after="0"/>
      <w:jc w:val="right"/>
    </w:pPr>
    <w:rPr>
      <w:color w:val="555555"/>
      <w:sz w:val="14"/>
    </w:rPr>
  </w:style>
  <w:style w:type="paragraph" w:customStyle="1" w:styleId="Standardbreak">
    <w:name w:val="Standard_break"/>
    <w:basedOn w:val="Standaard"/>
    <w:rsid w:val="00C26F6B"/>
    <w:pPr>
      <w:pageBreakBefore/>
    </w:pPr>
  </w:style>
  <w:style w:type="paragraph" w:customStyle="1" w:styleId="Heading202break">
    <w:name w:val="Heading_20_2_break"/>
    <w:basedOn w:val="Kop2"/>
    <w:rsid w:val="00C26F6B"/>
    <w:pPr>
      <w:pageBreakBefore/>
    </w:pPr>
  </w:style>
  <w:style w:type="paragraph" w:styleId="Ballontekst">
    <w:name w:val="Balloon Text"/>
    <w:basedOn w:val="Standaard"/>
    <w:link w:val="BallontekstChar"/>
    <w:uiPriority w:val="99"/>
    <w:semiHidden/>
    <w:unhideWhenUsed/>
    <w:rsid w:val="00DA044A"/>
    <w:rPr>
      <w:rFonts w:ascii="Segoe UI" w:hAnsi="Segoe UI" w:cs="Segoe UI"/>
      <w:sz w:val="18"/>
      <w:szCs w:val="18"/>
    </w:rPr>
  </w:style>
  <w:style w:type="character" w:customStyle="1" w:styleId="BallontekstChar">
    <w:name w:val="Ballontekst Char"/>
    <w:link w:val="Ballontekst"/>
    <w:uiPriority w:val="99"/>
    <w:semiHidden/>
    <w:rsid w:val="00DA044A"/>
    <w:rPr>
      <w:rFonts w:ascii="Segoe UI" w:eastAsia="Lucida Sans Unicode" w:hAnsi="Segoe UI" w:cs="Segoe UI"/>
      <w:sz w:val="18"/>
      <w:szCs w:val="18"/>
      <w:lang w:eastAsia="en-US" w:bidi="en-US"/>
    </w:rPr>
  </w:style>
  <w:style w:type="paragraph" w:customStyle="1" w:styleId="Adresgegevens">
    <w:name w:val="Adresgegevens"/>
    <w:basedOn w:val="Standaard"/>
    <w:uiPriority w:val="2"/>
    <w:qFormat/>
    <w:rsid w:val="008A3095"/>
    <w:pPr>
      <w:widowControl/>
      <w:suppressAutoHyphens w:val="0"/>
      <w:spacing w:before="2000" w:after="600"/>
      <w:contextualSpacing/>
    </w:pPr>
    <w:rPr>
      <w:rFonts w:asciiTheme="minorHAnsi" w:eastAsiaTheme="minorHAnsi" w:hAnsiTheme="minorHAnsi" w:cstheme="minorBidi"/>
      <w:szCs w:val="19"/>
    </w:rPr>
  </w:style>
  <w:style w:type="paragraph" w:styleId="Datum">
    <w:name w:val="Date"/>
    <w:basedOn w:val="Standaard"/>
    <w:next w:val="Standaard"/>
    <w:link w:val="DatumChar"/>
    <w:unhideWhenUsed/>
    <w:rsid w:val="006E7633"/>
    <w:pPr>
      <w:widowControl/>
      <w:suppressAutoHyphens w:val="0"/>
      <w:spacing w:before="720" w:after="960" w:line="276" w:lineRule="auto"/>
    </w:pPr>
    <w:rPr>
      <w:rFonts w:asciiTheme="minorHAnsi" w:eastAsiaTheme="minorHAnsi" w:hAnsiTheme="minorHAnsi" w:cstheme="minorBidi"/>
      <w:color w:val="323E4F" w:themeColor="text2" w:themeShade="BF"/>
      <w:kern w:val="16"/>
      <w:szCs w:val="20"/>
    </w:rPr>
  </w:style>
  <w:style w:type="character" w:customStyle="1" w:styleId="DatumChar">
    <w:name w:val="Datum Char"/>
    <w:basedOn w:val="Standaardalinea-lettertype"/>
    <w:link w:val="Datum"/>
    <w:rsid w:val="006E7633"/>
    <w:rPr>
      <w:rFonts w:asciiTheme="minorHAnsi" w:eastAsiaTheme="minorHAnsi" w:hAnsiTheme="minorHAnsi" w:cstheme="minorBidi"/>
      <w:color w:val="323E4F" w:themeColor="text2" w:themeShade="BF"/>
      <w:kern w:val="16"/>
      <w:lang w:eastAsia="en-US"/>
    </w:rPr>
  </w:style>
  <w:style w:type="character" w:styleId="Tekstvantijdelijkeaanduiding">
    <w:name w:val="Placeholder Text"/>
    <w:basedOn w:val="Standaardalinea-lettertype"/>
    <w:uiPriority w:val="99"/>
    <w:semiHidden/>
    <w:rsid w:val="00561DDA"/>
    <w:rPr>
      <w:color w:val="808080"/>
    </w:rPr>
  </w:style>
  <w:style w:type="paragraph" w:styleId="Duidelijkcitaat">
    <w:name w:val="Intense Quote"/>
    <w:basedOn w:val="Standaard"/>
    <w:next w:val="Standaard"/>
    <w:link w:val="DuidelijkcitaatChar"/>
    <w:uiPriority w:val="30"/>
    <w:qFormat/>
    <w:rsid w:val="003C0DA8"/>
    <w:pPr>
      <w:pBdr>
        <w:top w:val="single" w:sz="4" w:space="10" w:color="7030A0"/>
        <w:bottom w:val="single" w:sz="4" w:space="10" w:color="7030A0"/>
      </w:pBdr>
      <w:spacing w:before="360" w:after="360"/>
      <w:ind w:left="862" w:right="862"/>
      <w:jc w:val="center"/>
    </w:pPr>
    <w:rPr>
      <w:i/>
      <w:iCs/>
      <w:color w:val="7030A0"/>
    </w:rPr>
  </w:style>
  <w:style w:type="character" w:customStyle="1" w:styleId="DuidelijkcitaatChar">
    <w:name w:val="Duidelijk citaat Char"/>
    <w:basedOn w:val="Standaardalinea-lettertype"/>
    <w:link w:val="Duidelijkcitaat"/>
    <w:uiPriority w:val="30"/>
    <w:rsid w:val="003C0DA8"/>
    <w:rPr>
      <w:rFonts w:asciiTheme="minorHAnsi" w:eastAsia="Lucida Sans Unicode" w:hAnsiTheme="minorHAnsi"/>
      <w:i/>
      <w:iCs/>
      <w:color w:val="7030A0"/>
      <w:sz w:val="22"/>
      <w:szCs w:val="24"/>
      <w:lang w:eastAsia="en-US" w:bidi="en-US"/>
    </w:rPr>
  </w:style>
  <w:style w:type="paragraph" w:styleId="Lijstalinea">
    <w:name w:val="List Paragraph"/>
    <w:basedOn w:val="Standaard"/>
    <w:uiPriority w:val="34"/>
    <w:qFormat/>
    <w:rsid w:val="00D54E90"/>
    <w:pPr>
      <w:numPr>
        <w:numId w:val="1"/>
      </w:numPr>
      <w:contextualSpacing/>
    </w:pPr>
  </w:style>
  <w:style w:type="numbering" w:customStyle="1" w:styleId="Lijstalinea2">
    <w:name w:val="Lijstalinea 2"/>
    <w:uiPriority w:val="99"/>
    <w:rsid w:val="00D54E90"/>
    <w:pPr>
      <w:numPr>
        <w:numId w:val="2"/>
      </w:numPr>
    </w:pPr>
  </w:style>
  <w:style w:type="character" w:customStyle="1" w:styleId="PlattetekstChar">
    <w:name w:val="Platte tekst Char"/>
    <w:basedOn w:val="Standaardalinea-lettertype"/>
    <w:link w:val="Plattetekst"/>
    <w:uiPriority w:val="99"/>
    <w:rsid w:val="00CB22AE"/>
  </w:style>
  <w:style w:type="character" w:customStyle="1" w:styleId="TekstopmerkingChar">
    <w:name w:val="Tekst opmerking Char"/>
    <w:basedOn w:val="PlattetekstChar"/>
    <w:link w:val="Tekstopmerking"/>
    <w:rsid w:val="00CB22AE"/>
  </w:style>
  <w:style w:type="character" w:customStyle="1" w:styleId="OndertitelChar">
    <w:name w:val="Ondertitel Char"/>
    <w:basedOn w:val="Standaardalinea-lettertype"/>
    <w:link w:val="Ondertitel"/>
    <w:uiPriority w:val="11"/>
    <w:locked/>
    <w:rsid w:val="006D0D78"/>
    <w:rPr>
      <w:rFonts w:cs="Tahoma"/>
      <w:b/>
      <w:i/>
      <w:color w:val="ED7D31" w:themeColor="accent2"/>
      <w:sz w:val="32"/>
      <w:szCs w:val="28"/>
    </w:rPr>
  </w:style>
  <w:style w:type="paragraph" w:customStyle="1" w:styleId="Default">
    <w:name w:val="Default"/>
    <w:rsid w:val="006D0D78"/>
    <w:pPr>
      <w:autoSpaceDE w:val="0"/>
      <w:autoSpaceDN w:val="0"/>
      <w:adjustRightInd w:val="0"/>
    </w:pPr>
    <w:rPr>
      <w:rFonts w:cs="Calibri"/>
      <w:color w:val="000000"/>
      <w:sz w:val="24"/>
      <w:szCs w:val="24"/>
    </w:rPr>
  </w:style>
  <w:style w:type="character" w:customStyle="1" w:styleId="apple-converted-space">
    <w:name w:val="apple-converted-space"/>
    <w:basedOn w:val="Standaardalinea-lettertype"/>
    <w:rsid w:val="003759CD"/>
  </w:style>
  <w:style w:type="character" w:styleId="Verwijzingopmerking">
    <w:name w:val="annotation reference"/>
    <w:basedOn w:val="Standaardalinea-lettertype"/>
    <w:uiPriority w:val="99"/>
    <w:semiHidden/>
    <w:unhideWhenUsed/>
    <w:rsid w:val="009F2846"/>
    <w:rPr>
      <w:sz w:val="16"/>
      <w:szCs w:val="16"/>
    </w:rPr>
  </w:style>
  <w:style w:type="paragraph" w:styleId="Onderwerpvanopmerking">
    <w:name w:val="annotation subject"/>
    <w:basedOn w:val="Tekstopmerking"/>
    <w:next w:val="Tekstopmerking"/>
    <w:link w:val="OnderwerpvanopmerkingChar"/>
    <w:uiPriority w:val="99"/>
    <w:semiHidden/>
    <w:unhideWhenUsed/>
    <w:rsid w:val="009F2846"/>
    <w:pPr>
      <w:spacing w:after="0"/>
      <w:ind w:left="0"/>
    </w:pPr>
    <w:rPr>
      <w:b/>
      <w:bCs/>
      <w:sz w:val="20"/>
      <w:szCs w:val="20"/>
    </w:rPr>
  </w:style>
  <w:style w:type="character" w:customStyle="1" w:styleId="OnderwerpvanopmerkingChar">
    <w:name w:val="Onderwerp van opmerking Char"/>
    <w:basedOn w:val="TekstopmerkingChar"/>
    <w:link w:val="Onderwerpvanopmerking"/>
    <w:uiPriority w:val="99"/>
    <w:semiHidden/>
    <w:rsid w:val="009F2846"/>
    <w:rPr>
      <w:b/>
      <w:bCs/>
      <w:sz w:val="20"/>
      <w:szCs w:val="20"/>
    </w:rPr>
  </w:style>
  <w:style w:type="paragraph" w:styleId="Revisie">
    <w:name w:val="Revision"/>
    <w:hidden/>
    <w:uiPriority w:val="99"/>
    <w:semiHidden/>
    <w:rsid w:val="009F2846"/>
  </w:style>
  <w:style w:type="character" w:styleId="Nadruk">
    <w:name w:val="Emphasis"/>
    <w:basedOn w:val="Standaardalinea-lettertype"/>
    <w:uiPriority w:val="20"/>
    <w:qFormat/>
    <w:rsid w:val="008A03E5"/>
    <w:rPr>
      <w:i/>
      <w:iCs/>
    </w:rPr>
  </w:style>
  <w:style w:type="table" w:styleId="Tabelraster">
    <w:name w:val="Table Grid"/>
    <w:basedOn w:val="Standaardtabel"/>
    <w:uiPriority w:val="39"/>
    <w:rsid w:val="007B4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2204FA"/>
    <w:rPr>
      <w:i/>
      <w:sz w:val="16"/>
    </w:rPr>
  </w:style>
  <w:style w:type="character" w:customStyle="1" w:styleId="Onopgelostemelding1">
    <w:name w:val="Onopgeloste melding1"/>
    <w:basedOn w:val="Standaardalinea-lettertype"/>
    <w:uiPriority w:val="99"/>
    <w:semiHidden/>
    <w:unhideWhenUsed/>
    <w:rsid w:val="00220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5862">
      <w:bodyDiv w:val="1"/>
      <w:marLeft w:val="0"/>
      <w:marRight w:val="0"/>
      <w:marTop w:val="0"/>
      <w:marBottom w:val="0"/>
      <w:divBdr>
        <w:top w:val="none" w:sz="0" w:space="0" w:color="auto"/>
        <w:left w:val="none" w:sz="0" w:space="0" w:color="auto"/>
        <w:bottom w:val="none" w:sz="0" w:space="0" w:color="auto"/>
        <w:right w:val="none" w:sz="0" w:space="0" w:color="auto"/>
      </w:divBdr>
    </w:div>
    <w:div w:id="126701361">
      <w:bodyDiv w:val="1"/>
      <w:marLeft w:val="0"/>
      <w:marRight w:val="0"/>
      <w:marTop w:val="0"/>
      <w:marBottom w:val="0"/>
      <w:divBdr>
        <w:top w:val="none" w:sz="0" w:space="0" w:color="auto"/>
        <w:left w:val="none" w:sz="0" w:space="0" w:color="auto"/>
        <w:bottom w:val="none" w:sz="0" w:space="0" w:color="auto"/>
        <w:right w:val="none" w:sz="0" w:space="0" w:color="auto"/>
      </w:divBdr>
    </w:div>
    <w:div w:id="623461061">
      <w:bodyDiv w:val="1"/>
      <w:marLeft w:val="0"/>
      <w:marRight w:val="0"/>
      <w:marTop w:val="0"/>
      <w:marBottom w:val="0"/>
      <w:divBdr>
        <w:top w:val="none" w:sz="0" w:space="0" w:color="auto"/>
        <w:left w:val="none" w:sz="0" w:space="0" w:color="auto"/>
        <w:bottom w:val="none" w:sz="0" w:space="0" w:color="auto"/>
        <w:right w:val="none" w:sz="0" w:space="0" w:color="auto"/>
      </w:divBdr>
    </w:div>
    <w:div w:id="853031786">
      <w:bodyDiv w:val="1"/>
      <w:marLeft w:val="0"/>
      <w:marRight w:val="0"/>
      <w:marTop w:val="0"/>
      <w:marBottom w:val="0"/>
      <w:divBdr>
        <w:top w:val="none" w:sz="0" w:space="0" w:color="auto"/>
        <w:left w:val="none" w:sz="0" w:space="0" w:color="auto"/>
        <w:bottom w:val="none" w:sz="0" w:space="0" w:color="auto"/>
        <w:right w:val="none" w:sz="0" w:space="0" w:color="auto"/>
      </w:divBdr>
    </w:div>
    <w:div w:id="1145783715">
      <w:bodyDiv w:val="1"/>
      <w:marLeft w:val="0"/>
      <w:marRight w:val="0"/>
      <w:marTop w:val="0"/>
      <w:marBottom w:val="0"/>
      <w:divBdr>
        <w:top w:val="none" w:sz="0" w:space="0" w:color="auto"/>
        <w:left w:val="none" w:sz="0" w:space="0" w:color="auto"/>
        <w:bottom w:val="none" w:sz="0" w:space="0" w:color="auto"/>
        <w:right w:val="none" w:sz="0" w:space="0" w:color="auto"/>
      </w:divBdr>
    </w:div>
    <w:div w:id="1192064482">
      <w:bodyDiv w:val="1"/>
      <w:marLeft w:val="0"/>
      <w:marRight w:val="0"/>
      <w:marTop w:val="0"/>
      <w:marBottom w:val="0"/>
      <w:divBdr>
        <w:top w:val="none" w:sz="0" w:space="0" w:color="auto"/>
        <w:left w:val="none" w:sz="0" w:space="0" w:color="auto"/>
        <w:bottom w:val="none" w:sz="0" w:space="0" w:color="auto"/>
        <w:right w:val="none" w:sz="0" w:space="0" w:color="auto"/>
      </w:divBdr>
    </w:div>
    <w:div w:id="1494297987">
      <w:bodyDiv w:val="1"/>
      <w:marLeft w:val="0"/>
      <w:marRight w:val="0"/>
      <w:marTop w:val="0"/>
      <w:marBottom w:val="0"/>
      <w:divBdr>
        <w:top w:val="none" w:sz="0" w:space="0" w:color="auto"/>
        <w:left w:val="none" w:sz="0" w:space="0" w:color="auto"/>
        <w:bottom w:val="none" w:sz="0" w:space="0" w:color="auto"/>
        <w:right w:val="none" w:sz="0" w:space="0" w:color="auto"/>
      </w:divBdr>
    </w:div>
    <w:div w:id="16548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passendonderwijslelystaddronten.nl" TargetMode="External"/><Relationship Id="rId1" Type="http://schemas.openxmlformats.org/officeDocument/2006/relationships/hyperlink" Target="http://www.passendonderwijslelystaddronten.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passendonderwijslelystaddronten.nl" TargetMode="External"/><Relationship Id="rId1" Type="http://schemas.openxmlformats.org/officeDocument/2006/relationships/hyperlink" Target="http://www.passendonderwijslelystaddron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E39FC5D4221946834E13C9D2D5BEB2" ma:contentTypeVersion="12" ma:contentTypeDescription="Een nieuw document maken." ma:contentTypeScope="" ma:versionID="5a960cb8a747d7d5c8e26a970ae80136">
  <xsd:schema xmlns:xsd="http://www.w3.org/2001/XMLSchema" xmlns:xs="http://www.w3.org/2001/XMLSchema" xmlns:p="http://schemas.microsoft.com/office/2006/metadata/properties" xmlns:ns2="f483af34-8010-400a-840c-448e827596d6" xmlns:ns3="a8685def-1dfe-492c-9237-435d4eaa44c7" targetNamespace="http://schemas.microsoft.com/office/2006/metadata/properties" ma:root="true" ma:fieldsID="41767e432d9d04ed41228ef350907565" ns2:_="" ns3:_="">
    <xsd:import namespace="f483af34-8010-400a-840c-448e827596d6"/>
    <xsd:import namespace="a8685def-1dfe-492c-9237-435d4eaa4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af34-8010-400a-840c-448e82759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85def-1dfe-492c-9237-435d4eaa44c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3309C-B628-4BAC-9D8E-83056AEBF796}">
  <ds:schemaRefs>
    <ds:schemaRef ds:uri="http://schemas.microsoft.com/sharepoint/v3/contenttype/forms"/>
  </ds:schemaRefs>
</ds:datastoreItem>
</file>

<file path=customXml/itemProps2.xml><?xml version="1.0" encoding="utf-8"?>
<ds:datastoreItem xmlns:ds="http://schemas.openxmlformats.org/officeDocument/2006/customXml" ds:itemID="{A8C6680B-9AFC-4ECE-97F2-AA3A996E7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68E79-B000-4AC3-B1FF-505597E479B4}">
  <ds:schemaRefs>
    <ds:schemaRef ds:uri="http://schemas.openxmlformats.org/officeDocument/2006/bibliography"/>
  </ds:schemaRefs>
</ds:datastoreItem>
</file>

<file path=customXml/itemProps4.xml><?xml version="1.0" encoding="utf-8"?>
<ds:datastoreItem xmlns:ds="http://schemas.openxmlformats.org/officeDocument/2006/customXml" ds:itemID="{FE233999-FA56-49BD-9EA5-5CFA28528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3af34-8010-400a-840c-448e827596d6"/>
    <ds:schemaRef ds:uri="a8685def-1dfe-492c-9237-435d4eaa4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H.W.M. Greidanus</Manager>
  <Company>Secretariaatsservice Greidanus</Company>
  <LinksUpToDate>false</LinksUpToDate>
  <CharactersWithSpaces>7972</CharactersWithSpaces>
  <SharedDoc>false</SharedDoc>
  <HLinks>
    <vt:vector size="12" baseType="variant">
      <vt:variant>
        <vt:i4>327728</vt:i4>
      </vt:variant>
      <vt:variant>
        <vt:i4>3</vt:i4>
      </vt:variant>
      <vt:variant>
        <vt:i4>0</vt:i4>
      </vt:variant>
      <vt:variant>
        <vt:i4>5</vt:i4>
      </vt:variant>
      <vt:variant>
        <vt:lpwstr>mailto:info@passendonderwijslelystaddrontel.nl</vt:lpwstr>
      </vt:variant>
      <vt:variant>
        <vt:lpwstr/>
      </vt:variant>
      <vt:variant>
        <vt:i4>8192120</vt:i4>
      </vt:variant>
      <vt:variant>
        <vt:i4>0</vt:i4>
      </vt:variant>
      <vt:variant>
        <vt:i4>0</vt:i4>
      </vt:variant>
      <vt:variant>
        <vt:i4>5</vt:i4>
      </vt:variant>
      <vt:variant>
        <vt:lpwstr>http://www.passendonderwijslelystaddronten.nl/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Greidanus</dc:creator>
  <cp:lastModifiedBy>Anne Marie van Breemen</cp:lastModifiedBy>
  <cp:revision>3</cp:revision>
  <cp:lastPrinted>2020-10-02T12:35:00Z</cp:lastPrinted>
  <dcterms:created xsi:type="dcterms:W3CDTF">2020-10-02T12:38:00Z</dcterms:created>
  <dcterms:modified xsi:type="dcterms:W3CDTF">2020-10-02T12:39:00Z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0x010100D8E39FC5D4221946834E13C9D2D5BEB2</vt:lpwstr>
  </property>
</Properties>
</file>